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7483DD" w14:textId="559D2B8B" w:rsidR="00615E2D" w:rsidRDefault="00615E2D" w:rsidP="00615E2D">
      <w:pPr>
        <w:rPr>
          <w:rFonts w:ascii="Calibri" w:hAnsi="Calibri" w:cs="Arial"/>
          <w:sz w:val="22"/>
          <w:szCs w:val="22"/>
        </w:rPr>
      </w:pPr>
      <w:r w:rsidRPr="00615E2D">
        <w:rPr>
          <w:rFonts w:ascii="Calibri" w:hAnsi="Calibri" w:cs="Arial"/>
          <w:sz w:val="22"/>
          <w:szCs w:val="22"/>
        </w:rPr>
        <w:t xml:space="preserve">Program Name: </w:t>
      </w:r>
    </w:p>
    <w:p w14:paraId="56F3BA6F" w14:textId="099C4A7E" w:rsidR="00615E2D" w:rsidRPr="00615E2D" w:rsidRDefault="00224263" w:rsidP="00615E2D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Major Code (and concentrations):</w:t>
      </w:r>
    </w:p>
    <w:p w14:paraId="4F9881AC" w14:textId="4BE272D4" w:rsidR="00615E2D" w:rsidRPr="00615E2D" w:rsidRDefault="00581AF4" w:rsidP="00615E2D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Department Chair</w:t>
      </w:r>
      <w:r w:rsidR="00615E2D" w:rsidRPr="00615E2D">
        <w:rPr>
          <w:rFonts w:ascii="Calibri" w:hAnsi="Calibri" w:cs="Arial"/>
          <w:sz w:val="22"/>
          <w:szCs w:val="22"/>
        </w:rPr>
        <w:t xml:space="preserve">: </w:t>
      </w:r>
    </w:p>
    <w:p w14:paraId="28B38651" w14:textId="3320C741" w:rsidR="00615E2D" w:rsidRPr="00615E2D" w:rsidRDefault="00224263" w:rsidP="00615E2D">
      <w:pPr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Program Faculty</w:t>
      </w:r>
      <w:r w:rsidR="00615E2D" w:rsidRPr="00615E2D">
        <w:rPr>
          <w:rFonts w:ascii="Calibri" w:hAnsi="Calibri" w:cs="Arial"/>
          <w:sz w:val="22"/>
          <w:szCs w:val="22"/>
        </w:rPr>
        <w:t xml:space="preserve">: </w:t>
      </w:r>
    </w:p>
    <w:p w14:paraId="0A349B4F" w14:textId="77777777" w:rsidR="00615E2D" w:rsidRPr="00615E2D" w:rsidRDefault="00615E2D" w:rsidP="00615E2D">
      <w:pPr>
        <w:rPr>
          <w:rFonts w:ascii="Calibri" w:hAnsi="Calibri" w:cs="Arial"/>
          <w:sz w:val="22"/>
          <w:szCs w:val="22"/>
        </w:rPr>
      </w:pPr>
    </w:p>
    <w:p w14:paraId="1F36DCEC" w14:textId="77777777" w:rsidR="00615E2D" w:rsidRPr="00581AF4" w:rsidRDefault="00581AF4" w:rsidP="00615E2D">
      <w:pPr>
        <w:pStyle w:val="Heading1"/>
        <w:rPr>
          <w:sz w:val="22"/>
          <w:szCs w:val="22"/>
        </w:rPr>
      </w:pPr>
      <w:r w:rsidRPr="00581AF4">
        <w:rPr>
          <w:sz w:val="22"/>
          <w:szCs w:val="22"/>
          <w:u w:val="single"/>
        </w:rPr>
        <w:t xml:space="preserve">Purpose of the </w:t>
      </w:r>
      <w:r w:rsidR="00520CE1">
        <w:rPr>
          <w:sz w:val="22"/>
          <w:szCs w:val="22"/>
          <w:u w:val="single"/>
        </w:rPr>
        <w:t>questionnaire</w:t>
      </w:r>
      <w:r>
        <w:rPr>
          <w:sz w:val="22"/>
          <w:szCs w:val="22"/>
        </w:rPr>
        <w:t>:</w:t>
      </w:r>
    </w:p>
    <w:p w14:paraId="16C61E8E" w14:textId="2EAA0067" w:rsidR="00615E2D" w:rsidRPr="00615E2D" w:rsidRDefault="00615E2D" w:rsidP="00615E2D">
      <w:pPr>
        <w:rPr>
          <w:rFonts w:ascii="Calibri" w:hAnsi="Calibri" w:cs="Arial"/>
          <w:sz w:val="22"/>
          <w:szCs w:val="22"/>
        </w:rPr>
      </w:pPr>
      <w:r w:rsidRPr="00581AF4">
        <w:rPr>
          <w:rFonts w:ascii="Calibri" w:hAnsi="Calibri" w:cs="Arial"/>
          <w:sz w:val="22"/>
          <w:szCs w:val="22"/>
        </w:rPr>
        <w:t xml:space="preserve">The self-study process is intended to guide program faculty through a communal reflection and discussion to identify the program’s strengths and weaknesses, resource distribution and needs, and potential areas of improvement.  Equally importantly it is a mechanism for making evidence supported requests for resource allocations including funding and faculty lines.  Programs are required to complete this process </w:t>
      </w:r>
      <w:r w:rsidRPr="0088426A">
        <w:rPr>
          <w:rFonts w:ascii="Calibri" w:hAnsi="Calibri" w:cs="Arial"/>
          <w:b/>
          <w:sz w:val="22"/>
          <w:szCs w:val="22"/>
        </w:rPr>
        <w:t>every five years</w:t>
      </w:r>
      <w:r w:rsidRPr="00581AF4">
        <w:rPr>
          <w:rFonts w:ascii="Calibri" w:hAnsi="Calibri" w:cs="Arial"/>
          <w:sz w:val="22"/>
          <w:szCs w:val="22"/>
        </w:rPr>
        <w:t xml:space="preserve"> to ensure they are meeting the dynamically changing needs of students, employers and graduate programs in the best way possible and to ensure that the </w:t>
      </w:r>
      <w:r w:rsidR="00581AF4">
        <w:rPr>
          <w:rFonts w:ascii="Calibri" w:hAnsi="Calibri" w:cs="Arial"/>
          <w:sz w:val="22"/>
          <w:szCs w:val="22"/>
        </w:rPr>
        <w:t>university</w:t>
      </w:r>
      <w:r w:rsidRPr="00581AF4">
        <w:rPr>
          <w:rFonts w:ascii="Calibri" w:hAnsi="Calibri" w:cs="Arial"/>
          <w:sz w:val="22"/>
          <w:szCs w:val="22"/>
        </w:rPr>
        <w:t xml:space="preserve"> is investing its resources appropriately.</w:t>
      </w:r>
      <w:r w:rsidR="0088426A">
        <w:rPr>
          <w:rFonts w:ascii="Calibri" w:hAnsi="Calibri" w:cs="Arial"/>
          <w:sz w:val="22"/>
          <w:szCs w:val="22"/>
        </w:rPr>
        <w:t xml:space="preserve"> </w:t>
      </w:r>
    </w:p>
    <w:p w14:paraId="498EF8BD" w14:textId="77777777" w:rsidR="00615E2D" w:rsidRPr="00615E2D" w:rsidRDefault="00615E2D">
      <w:pPr>
        <w:rPr>
          <w:sz w:val="22"/>
          <w:szCs w:val="22"/>
        </w:rPr>
      </w:pPr>
    </w:p>
    <w:tbl>
      <w:tblPr>
        <w:tblW w:w="352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43"/>
      </w:tblGrid>
      <w:tr w:rsidR="00581AF4" w:rsidRPr="00615E2D" w14:paraId="39761E6C" w14:textId="77777777" w:rsidTr="008C4836">
        <w:trPr>
          <w:cantSplit/>
          <w:trHeight w:val="293"/>
          <w:jc w:val="center"/>
        </w:trPr>
        <w:tc>
          <w:tcPr>
            <w:tcW w:w="5000" w:type="pct"/>
            <w:shd w:val="clear" w:color="auto" w:fill="auto"/>
          </w:tcPr>
          <w:p w14:paraId="4B04A741" w14:textId="77777777" w:rsidR="00581AF4" w:rsidRPr="00615E2D" w:rsidRDefault="00581AF4" w:rsidP="00615E2D">
            <w:pPr>
              <w:rPr>
                <w:rFonts w:ascii="Calibri" w:hAnsi="Calibri" w:cs="Arial"/>
                <w:b/>
              </w:rPr>
            </w:pPr>
            <w:r w:rsidRPr="00615E2D">
              <w:rPr>
                <w:rFonts w:ascii="Calibri" w:hAnsi="Calibri" w:cs="Arial"/>
                <w:b/>
                <w:sz w:val="22"/>
                <w:szCs w:val="22"/>
              </w:rPr>
              <w:t>Guidelines</w:t>
            </w:r>
          </w:p>
          <w:p w14:paraId="0C91339F" w14:textId="77777777" w:rsidR="00581AF4" w:rsidRPr="00615E2D" w:rsidRDefault="00581AF4" w:rsidP="00520CE1">
            <w:pPr>
              <w:rPr>
                <w:rFonts w:ascii="Calibri" w:hAnsi="Calibri" w:cs="Arial"/>
                <w:b/>
              </w:rPr>
            </w:pPr>
            <w:r w:rsidRPr="00615E2D">
              <w:rPr>
                <w:rFonts w:ascii="Calibri" w:hAnsi="Calibri" w:cs="Arial"/>
                <w:sz w:val="22"/>
                <w:szCs w:val="22"/>
              </w:rPr>
              <w:t>In preparing your responses to the sections below, follow the numbers sequentially using the headings and numbers provided. Explain all abbreviations and acronyms used. Responses should demonstrate a high degree of explanation</w:t>
            </w:r>
            <w:r w:rsidRPr="00581AF4">
              <w:rPr>
                <w:rFonts w:ascii="Calibri" w:hAnsi="Calibri" w:cs="Arial"/>
                <w:sz w:val="22"/>
                <w:szCs w:val="22"/>
              </w:rPr>
              <w:t>/analysis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 and should not be </w:t>
            </w:r>
            <w:r w:rsidR="00520CE1">
              <w:rPr>
                <w:rFonts w:ascii="Calibri" w:hAnsi="Calibri" w:cs="Arial"/>
                <w:sz w:val="22"/>
                <w:szCs w:val="22"/>
              </w:rPr>
              <w:t>y</w:t>
            </w:r>
            <w:r w:rsidRPr="00615E2D">
              <w:rPr>
                <w:rFonts w:ascii="Calibri" w:hAnsi="Calibri" w:cs="Arial"/>
                <w:sz w:val="22"/>
                <w:szCs w:val="22"/>
              </w:rPr>
              <w:t>es/</w:t>
            </w:r>
            <w:r w:rsidR="00520CE1">
              <w:rPr>
                <w:rFonts w:ascii="Calibri" w:hAnsi="Calibri" w:cs="Arial"/>
                <w:sz w:val="22"/>
                <w:szCs w:val="22"/>
              </w:rPr>
              <w:t>n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o answers.  </w:t>
            </w:r>
          </w:p>
        </w:tc>
      </w:tr>
      <w:tr w:rsidR="00581AF4" w:rsidRPr="00615E2D" w14:paraId="1145D698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0379EFE7" w14:textId="77777777" w:rsidR="00581AF4" w:rsidRPr="00615E2D" w:rsidRDefault="00581AF4" w:rsidP="00615E2D">
            <w:pPr>
              <w:rPr>
                <w:rFonts w:ascii="Calibri" w:hAnsi="Calibri" w:cs="Arial"/>
              </w:rPr>
            </w:pPr>
            <w:r w:rsidRPr="00615E2D">
              <w:rPr>
                <w:rFonts w:ascii="Calibri" w:hAnsi="Calibri" w:cs="Arial"/>
                <w:b/>
                <w:sz w:val="22"/>
                <w:szCs w:val="22"/>
              </w:rPr>
              <w:t>1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. </w:t>
            </w:r>
            <w:r w:rsidRPr="00615E2D">
              <w:rPr>
                <w:rFonts w:ascii="Calibri" w:hAnsi="Calibri" w:cs="Arial"/>
                <w:b/>
                <w:sz w:val="22"/>
                <w:szCs w:val="22"/>
              </w:rPr>
              <w:t>BRIEF OVERVIEW</w:t>
            </w:r>
          </w:p>
          <w:p w14:paraId="77F51C26" w14:textId="3E0E9FE1" w:rsidR="00581AF4" w:rsidRPr="00615E2D" w:rsidRDefault="004034D7" w:rsidP="004034D7">
            <w:pPr>
              <w:rPr>
                <w:rFonts w:ascii="Calibri" w:hAnsi="Calibri" w:cs="Arial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Provide a mission statement for the program and describe how the program aligns to the university mission. </w:t>
            </w:r>
            <w:r w:rsidR="00581AF4" w:rsidRPr="00581AF4">
              <w:rPr>
                <w:rFonts w:ascii="Calibri" w:hAnsi="Calibri"/>
                <w:sz w:val="22"/>
                <w:szCs w:val="22"/>
              </w:rPr>
              <w:t xml:space="preserve">Describe how </w:t>
            </w:r>
            <w:r w:rsidR="00581AF4">
              <w:rPr>
                <w:rFonts w:ascii="Calibri" w:hAnsi="Calibri"/>
                <w:sz w:val="22"/>
                <w:szCs w:val="22"/>
              </w:rPr>
              <w:t>program faculty</w:t>
            </w:r>
            <w:r w:rsidR="00581AF4" w:rsidRPr="00581AF4">
              <w:rPr>
                <w:rFonts w:ascii="Calibri" w:hAnsi="Calibri"/>
                <w:sz w:val="22"/>
                <w:szCs w:val="22"/>
              </w:rPr>
              <w:t xml:space="preserve"> </w:t>
            </w:r>
            <w:r w:rsidR="00581AF4">
              <w:rPr>
                <w:rFonts w:ascii="Calibri" w:hAnsi="Calibri"/>
                <w:sz w:val="22"/>
                <w:szCs w:val="22"/>
              </w:rPr>
              <w:t xml:space="preserve">members </w:t>
            </w:r>
            <w:r w:rsidR="00581AF4" w:rsidRPr="00581AF4">
              <w:rPr>
                <w:rFonts w:ascii="Calibri" w:hAnsi="Calibri"/>
                <w:sz w:val="22"/>
                <w:szCs w:val="22"/>
              </w:rPr>
              <w:t xml:space="preserve">were engaged in this </w:t>
            </w:r>
            <w:r w:rsidR="00581AF4">
              <w:rPr>
                <w:rFonts w:ascii="Calibri" w:hAnsi="Calibri"/>
                <w:sz w:val="22"/>
                <w:szCs w:val="22"/>
              </w:rPr>
              <w:t>review</w:t>
            </w:r>
            <w:r w:rsidR="00581AF4" w:rsidRPr="00581AF4">
              <w:rPr>
                <w:rFonts w:ascii="Calibri" w:hAnsi="Calibri"/>
                <w:sz w:val="22"/>
                <w:szCs w:val="22"/>
              </w:rPr>
              <w:t xml:space="preserve"> process.</w:t>
            </w:r>
          </w:p>
        </w:tc>
      </w:tr>
      <w:tr w:rsidR="00581AF4" w:rsidRPr="00615E2D" w14:paraId="42C57A14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3F463134" w14:textId="77777777" w:rsidR="00581AF4" w:rsidRPr="00615E2D" w:rsidRDefault="00581AF4" w:rsidP="00615E2D">
            <w:pPr>
              <w:rPr>
                <w:rFonts w:ascii="Calibri" w:hAnsi="Calibri" w:cs="Arial"/>
                <w:b/>
              </w:rPr>
            </w:pPr>
            <w:r w:rsidRPr="00615E2D">
              <w:rPr>
                <w:rFonts w:ascii="Calibri" w:hAnsi="Calibri" w:cs="Arial"/>
                <w:b/>
                <w:sz w:val="22"/>
                <w:szCs w:val="22"/>
              </w:rPr>
              <w:t>2. CURRICULUM AND ASSESSMENT</w:t>
            </w:r>
          </w:p>
          <w:p w14:paraId="02DA6346" w14:textId="77777777" w:rsidR="00581AF4" w:rsidRPr="00615E2D" w:rsidRDefault="00581AF4" w:rsidP="00615E2D">
            <w:pPr>
              <w:rPr>
                <w:rFonts w:ascii="Calibri" w:hAnsi="Calibri" w:cs="Arial"/>
              </w:rPr>
            </w:pPr>
            <w:r w:rsidRPr="00615E2D">
              <w:rPr>
                <w:rFonts w:ascii="Calibri" w:hAnsi="Calibri" w:cs="Arial"/>
                <w:sz w:val="22"/>
                <w:szCs w:val="22"/>
              </w:rPr>
              <w:t>Curriculum</w:t>
            </w:r>
          </w:p>
          <w:p w14:paraId="0F1F1D92" w14:textId="77777777" w:rsidR="00581AF4" w:rsidRPr="00581AF4" w:rsidRDefault="00581AF4" w:rsidP="00615E2D">
            <w:pPr>
              <w:numPr>
                <w:ilvl w:val="0"/>
                <w:numId w:val="9"/>
              </w:numPr>
              <w:rPr>
                <w:rFonts w:ascii="Calibri" w:hAnsi="Calibri" w:cs="Arial"/>
              </w:rPr>
            </w:pPr>
            <w:r w:rsidRPr="00581AF4">
              <w:rPr>
                <w:rFonts w:ascii="Calibri" w:hAnsi="Calibri" w:cs="Arial"/>
                <w:sz w:val="22"/>
                <w:szCs w:val="22"/>
              </w:rPr>
              <w:t xml:space="preserve">Provide the program’s student learning goals and learning outcomes.  Include the unique learning outcomes for each </w:t>
            </w:r>
            <w:r>
              <w:rPr>
                <w:rFonts w:ascii="Calibri" w:hAnsi="Calibri" w:cs="Arial"/>
                <w:sz w:val="22"/>
                <w:szCs w:val="22"/>
              </w:rPr>
              <w:t>concentration</w:t>
            </w:r>
            <w:r w:rsidRPr="00581AF4">
              <w:rPr>
                <w:rFonts w:ascii="Calibri" w:hAnsi="Calibri" w:cs="Arial"/>
                <w:sz w:val="22"/>
                <w:szCs w:val="22"/>
              </w:rPr>
              <w:t xml:space="preserve"> within the </w:t>
            </w:r>
            <w:r>
              <w:rPr>
                <w:rFonts w:ascii="Calibri" w:hAnsi="Calibri" w:cs="Arial"/>
                <w:sz w:val="22"/>
                <w:szCs w:val="22"/>
              </w:rPr>
              <w:t xml:space="preserve">degree </w:t>
            </w:r>
            <w:r w:rsidRPr="00581AF4">
              <w:rPr>
                <w:rFonts w:ascii="Calibri" w:hAnsi="Calibri" w:cs="Arial"/>
                <w:sz w:val="22"/>
                <w:szCs w:val="22"/>
              </w:rPr>
              <w:t>program.</w:t>
            </w:r>
          </w:p>
          <w:p w14:paraId="37BE12CE" w14:textId="77777777" w:rsidR="00581AF4" w:rsidRPr="00581AF4" w:rsidRDefault="00581AF4" w:rsidP="00615E2D">
            <w:pPr>
              <w:numPr>
                <w:ilvl w:val="0"/>
                <w:numId w:val="9"/>
              </w:numPr>
              <w:rPr>
                <w:rFonts w:ascii="Calibri" w:hAnsi="Calibri" w:cs="Arial"/>
              </w:rPr>
            </w:pPr>
            <w:r w:rsidRPr="00581AF4">
              <w:rPr>
                <w:rFonts w:ascii="Calibri" w:hAnsi="Calibri" w:cs="Arial"/>
                <w:sz w:val="22"/>
                <w:szCs w:val="22"/>
              </w:rPr>
              <w:t xml:space="preserve">Demonstrate how the program’s student learning outcomes are aligned to and reinforce the </w:t>
            </w:r>
            <w:r>
              <w:rPr>
                <w:rFonts w:ascii="Calibri" w:hAnsi="Calibri" w:cs="Arial"/>
                <w:sz w:val="22"/>
                <w:szCs w:val="22"/>
              </w:rPr>
              <w:t>university-level learning</w:t>
            </w:r>
            <w:r w:rsidRPr="00581AF4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>
              <w:rPr>
                <w:rFonts w:ascii="Calibri" w:hAnsi="Calibri" w:cs="Arial"/>
                <w:sz w:val="22"/>
                <w:szCs w:val="22"/>
              </w:rPr>
              <w:t>go</w:t>
            </w:r>
            <w:r w:rsidRPr="00581AF4">
              <w:rPr>
                <w:rFonts w:ascii="Calibri" w:hAnsi="Calibri" w:cs="Arial"/>
                <w:sz w:val="22"/>
                <w:szCs w:val="22"/>
              </w:rPr>
              <w:t xml:space="preserve">als and, where appropriate, the </w:t>
            </w:r>
            <w:r>
              <w:rPr>
                <w:rFonts w:ascii="Calibri" w:hAnsi="Calibri" w:cs="Arial"/>
                <w:sz w:val="22"/>
                <w:szCs w:val="22"/>
              </w:rPr>
              <w:t>g</w:t>
            </w:r>
            <w:r w:rsidRPr="00581AF4">
              <w:rPr>
                <w:rFonts w:ascii="Calibri" w:hAnsi="Calibri" w:cs="Arial"/>
                <w:sz w:val="22"/>
                <w:szCs w:val="22"/>
              </w:rPr>
              <w:t xml:space="preserve">eneral </w:t>
            </w:r>
            <w:r>
              <w:rPr>
                <w:rFonts w:ascii="Calibri" w:hAnsi="Calibri" w:cs="Arial"/>
                <w:sz w:val="22"/>
                <w:szCs w:val="22"/>
              </w:rPr>
              <w:t>e</w:t>
            </w:r>
            <w:r w:rsidRPr="00581AF4">
              <w:rPr>
                <w:rFonts w:ascii="Calibri" w:hAnsi="Calibri" w:cs="Arial"/>
                <w:sz w:val="22"/>
                <w:szCs w:val="22"/>
              </w:rPr>
              <w:t xml:space="preserve">ducation </w:t>
            </w:r>
            <w:r>
              <w:rPr>
                <w:rFonts w:ascii="Calibri" w:hAnsi="Calibri" w:cs="Arial"/>
                <w:sz w:val="22"/>
                <w:szCs w:val="22"/>
              </w:rPr>
              <w:t>l</w:t>
            </w:r>
            <w:r w:rsidRPr="00581AF4">
              <w:rPr>
                <w:rFonts w:ascii="Calibri" w:hAnsi="Calibri" w:cs="Arial"/>
                <w:sz w:val="22"/>
                <w:szCs w:val="22"/>
              </w:rPr>
              <w:t xml:space="preserve">earning </w:t>
            </w:r>
            <w:r>
              <w:rPr>
                <w:rFonts w:ascii="Calibri" w:hAnsi="Calibri" w:cs="Arial"/>
                <w:sz w:val="22"/>
                <w:szCs w:val="22"/>
              </w:rPr>
              <w:t>o</w:t>
            </w:r>
            <w:r w:rsidRPr="00581AF4">
              <w:rPr>
                <w:rFonts w:ascii="Calibri" w:hAnsi="Calibri" w:cs="Arial"/>
                <w:sz w:val="22"/>
                <w:szCs w:val="22"/>
              </w:rPr>
              <w:t>utcomes.</w:t>
            </w:r>
          </w:p>
          <w:p w14:paraId="11E42C20" w14:textId="45F949B0" w:rsidR="00581AF4" w:rsidRPr="001E2287" w:rsidRDefault="00581AF4" w:rsidP="001E2287">
            <w:pPr>
              <w:numPr>
                <w:ilvl w:val="0"/>
                <w:numId w:val="9"/>
              </w:numPr>
              <w:rPr>
                <w:rFonts w:ascii="Calibri" w:hAnsi="Calibri" w:cs="Arial"/>
              </w:rPr>
            </w:pPr>
            <w:r w:rsidRPr="00581AF4">
              <w:rPr>
                <w:rFonts w:ascii="Calibri" w:hAnsi="Calibri" w:cs="Arial"/>
                <w:sz w:val="22"/>
                <w:szCs w:val="22"/>
              </w:rPr>
              <w:t>How does the program ensure that programmatic student learning outcomes are equally addressed across all sections of each course?</w:t>
            </w:r>
            <w:r w:rsidR="001E2287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1E2287" w:rsidRPr="00615E2D">
              <w:rPr>
                <w:rFonts w:ascii="Calibri" w:hAnsi="Calibri" w:cs="Arial"/>
                <w:sz w:val="22"/>
                <w:szCs w:val="22"/>
              </w:rPr>
              <w:t xml:space="preserve">Discuss briefly how the program ensures that the curricula for the program’s </w:t>
            </w:r>
            <w:r w:rsidR="001E2287">
              <w:rPr>
                <w:rFonts w:ascii="Calibri" w:hAnsi="Calibri" w:cs="Arial"/>
                <w:sz w:val="22"/>
                <w:szCs w:val="22"/>
              </w:rPr>
              <w:t>Virtual College and cross border</w:t>
            </w:r>
            <w:r w:rsidR="001E2287" w:rsidRPr="00615E2D">
              <w:rPr>
                <w:rFonts w:ascii="Calibri" w:hAnsi="Calibri" w:cs="Arial"/>
                <w:sz w:val="22"/>
                <w:szCs w:val="22"/>
              </w:rPr>
              <w:t xml:space="preserve"> courses are comparable in academic rigor to courses offered in </w:t>
            </w:r>
            <w:r w:rsidR="001E2287">
              <w:rPr>
                <w:rFonts w:ascii="Calibri" w:hAnsi="Calibri" w:cs="Arial"/>
                <w:sz w:val="22"/>
                <w:szCs w:val="22"/>
              </w:rPr>
              <w:t>on campus</w:t>
            </w:r>
            <w:r w:rsidR="001E2287" w:rsidRPr="00615E2D">
              <w:rPr>
                <w:rFonts w:ascii="Calibri" w:hAnsi="Calibri" w:cs="Arial"/>
                <w:sz w:val="22"/>
                <w:szCs w:val="22"/>
              </w:rPr>
              <w:t xml:space="preserve"> instructional formats.  </w:t>
            </w:r>
          </w:p>
          <w:p w14:paraId="797D7F72" w14:textId="77777777" w:rsidR="007164E4" w:rsidRPr="007164E4" w:rsidRDefault="00581AF4" w:rsidP="00EF0359">
            <w:pPr>
              <w:numPr>
                <w:ilvl w:val="0"/>
                <w:numId w:val="9"/>
              </w:numPr>
              <w:rPr>
                <w:rFonts w:ascii="Calibri" w:hAnsi="Calibri" w:cs="Arial"/>
              </w:rPr>
            </w:pPr>
            <w:r w:rsidRPr="007164E4">
              <w:rPr>
                <w:rFonts w:ascii="Calibri" w:hAnsi="Calibri" w:cs="Arial"/>
                <w:sz w:val="22"/>
                <w:szCs w:val="22"/>
              </w:rPr>
              <w:t xml:space="preserve">Provide curriculum map(s) and indicate how it supports course sequencing, including pre and co-requisites. </w:t>
            </w:r>
          </w:p>
          <w:p w14:paraId="5E8F1E9D" w14:textId="77777777" w:rsidR="00581AF4" w:rsidRPr="002F1E9A" w:rsidRDefault="00581AF4" w:rsidP="00615E2D">
            <w:pPr>
              <w:numPr>
                <w:ilvl w:val="0"/>
                <w:numId w:val="9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 xml:space="preserve">Indicate which courses, if any, are designated as 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general education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 courses and which 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general education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l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earning 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o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utcomes they serve.  </w:t>
            </w:r>
          </w:p>
          <w:p w14:paraId="2B851EDF" w14:textId="77777777" w:rsidR="00581AF4" w:rsidRPr="00615E2D" w:rsidRDefault="00581AF4" w:rsidP="00615E2D">
            <w:pPr>
              <w:numPr>
                <w:ilvl w:val="0"/>
                <w:numId w:val="9"/>
              </w:numPr>
              <w:rPr>
                <w:rFonts w:ascii="Calibri" w:hAnsi="Calibri" w:cs="Arial"/>
              </w:rPr>
            </w:pPr>
            <w:r w:rsidRPr="00615E2D">
              <w:rPr>
                <w:rFonts w:ascii="Calibri" w:hAnsi="Calibri" w:cs="Arial"/>
                <w:sz w:val="22"/>
                <w:szCs w:val="22"/>
              </w:rPr>
              <w:t xml:space="preserve">Describe how </w:t>
            </w:r>
            <w:r w:rsidR="00520CE1">
              <w:rPr>
                <w:rFonts w:ascii="Calibri" w:hAnsi="Calibri" w:cs="Arial"/>
                <w:sz w:val="22"/>
                <w:szCs w:val="22"/>
              </w:rPr>
              <w:t>high-impact practices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 (internships, </w:t>
            </w:r>
            <w:r w:rsidR="00520CE1">
              <w:rPr>
                <w:rFonts w:ascii="Calibri" w:hAnsi="Calibri" w:cs="Arial"/>
                <w:sz w:val="22"/>
                <w:szCs w:val="22"/>
              </w:rPr>
              <w:t>undergraduate research, service learning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, study abroad, </w:t>
            </w:r>
            <w:r w:rsidR="00520CE1">
              <w:rPr>
                <w:rFonts w:ascii="Calibri" w:hAnsi="Calibri" w:cs="Arial"/>
                <w:sz w:val="22"/>
                <w:szCs w:val="22"/>
              </w:rPr>
              <w:t xml:space="preserve">capstone courses, 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etc.) are integrated into the program.  How might these be improved? </w:t>
            </w:r>
          </w:p>
          <w:p w14:paraId="0C4EB6BF" w14:textId="70F56558" w:rsidR="00581AF4" w:rsidRPr="001E2287" w:rsidRDefault="00581AF4" w:rsidP="001E2287">
            <w:pPr>
              <w:numPr>
                <w:ilvl w:val="0"/>
                <w:numId w:val="9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lastRenderedPageBreak/>
              <w:t xml:space="preserve">Describe how the programmatic student learning goals and outcomes have evolved and the rationale for any changes since the last </w:t>
            </w:r>
            <w:r w:rsidR="002F1E9A">
              <w:rPr>
                <w:rFonts w:ascii="Calibri" w:hAnsi="Calibri" w:cs="Arial"/>
                <w:sz w:val="22"/>
                <w:szCs w:val="22"/>
              </w:rPr>
              <w:t>program review</w:t>
            </w:r>
            <w:r w:rsidRPr="002F1E9A">
              <w:rPr>
                <w:rFonts w:ascii="Calibri" w:hAnsi="Calibri" w:cs="Arial"/>
                <w:sz w:val="22"/>
                <w:szCs w:val="22"/>
              </w:rPr>
              <w:t>.</w:t>
            </w:r>
            <w:r w:rsidR="001E2287">
              <w:rPr>
                <w:rFonts w:ascii="Calibri" w:hAnsi="Calibri" w:cs="Arial"/>
              </w:rPr>
              <w:t xml:space="preserve"> </w:t>
            </w:r>
            <w:r w:rsidRPr="001E2287">
              <w:rPr>
                <w:rFonts w:ascii="Calibri" w:hAnsi="Calibri" w:cs="Arial"/>
                <w:sz w:val="22"/>
                <w:szCs w:val="22"/>
              </w:rPr>
              <w:t xml:space="preserve">How and why has the curriculum been revised since the last </w:t>
            </w:r>
            <w:r w:rsidR="002F1E9A" w:rsidRPr="001E2287">
              <w:rPr>
                <w:rFonts w:ascii="Calibri" w:hAnsi="Calibri" w:cs="Arial"/>
                <w:sz w:val="22"/>
                <w:szCs w:val="22"/>
              </w:rPr>
              <w:t>program review</w:t>
            </w:r>
            <w:r w:rsidRPr="001E2287">
              <w:rPr>
                <w:rFonts w:ascii="Calibri" w:hAnsi="Calibri" w:cs="Arial"/>
                <w:sz w:val="22"/>
                <w:szCs w:val="22"/>
              </w:rPr>
              <w:t xml:space="preserve">? </w:t>
            </w:r>
          </w:p>
        </w:tc>
      </w:tr>
      <w:tr w:rsidR="00581AF4" w:rsidRPr="00615E2D" w14:paraId="495FE318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2CE9300D" w14:textId="77777777" w:rsidR="00581AF4" w:rsidRPr="00615E2D" w:rsidRDefault="00581AF4" w:rsidP="00615E2D">
            <w:pPr>
              <w:rPr>
                <w:rFonts w:ascii="Calibri" w:hAnsi="Calibri" w:cs="Arial"/>
                <w:u w:val="single"/>
              </w:rPr>
            </w:pPr>
            <w:r w:rsidRPr="00615E2D">
              <w:rPr>
                <w:rFonts w:ascii="Calibri" w:hAnsi="Calibri" w:cs="Arial"/>
                <w:sz w:val="22"/>
                <w:szCs w:val="22"/>
                <w:u w:val="single"/>
              </w:rPr>
              <w:lastRenderedPageBreak/>
              <w:t>Student Learning Assessment</w:t>
            </w:r>
          </w:p>
          <w:p w14:paraId="08E533F3" w14:textId="1C8383A6" w:rsidR="00581AF4" w:rsidRPr="00615E2D" w:rsidRDefault="00581AF4" w:rsidP="00886379">
            <w:pPr>
              <w:numPr>
                <w:ilvl w:val="0"/>
                <w:numId w:val="17"/>
              </w:numPr>
              <w:rPr>
                <w:rFonts w:ascii="Calibri" w:hAnsi="Calibri" w:cs="Arial"/>
              </w:rPr>
            </w:pPr>
            <w:r w:rsidRPr="00615E2D">
              <w:rPr>
                <w:rFonts w:ascii="Calibri" w:hAnsi="Calibri" w:cs="Arial"/>
                <w:sz w:val="22"/>
                <w:szCs w:val="22"/>
              </w:rPr>
              <w:t xml:space="preserve">Describe the methods used to assess </w:t>
            </w:r>
            <w:r w:rsidRPr="00615E2D">
              <w:rPr>
                <w:rFonts w:ascii="Calibri" w:hAnsi="Calibri" w:cs="Arial"/>
                <w:sz w:val="22"/>
                <w:szCs w:val="22"/>
                <w:u w:val="single"/>
              </w:rPr>
              <w:t>programmatic</w:t>
            </w:r>
            <w:r w:rsidR="001E2287">
              <w:rPr>
                <w:rFonts w:ascii="Calibri" w:hAnsi="Calibri" w:cs="Arial"/>
                <w:sz w:val="22"/>
                <w:szCs w:val="22"/>
              </w:rPr>
              <w:t xml:space="preserve"> student learning outcomes. 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How are programmatic assessments providing the program with the evidence needed to demonstrate student achievement of the learning outcomes?  </w:t>
            </w:r>
          </w:p>
          <w:p w14:paraId="5C06A0DB" w14:textId="7C5E2FCC" w:rsidR="00581AF4" w:rsidRPr="002F1E9A" w:rsidRDefault="00581AF4" w:rsidP="00886379">
            <w:pPr>
              <w:numPr>
                <w:ilvl w:val="0"/>
                <w:numId w:val="17"/>
              </w:numPr>
              <w:rPr>
                <w:rFonts w:ascii="Calibri" w:hAnsi="Calibri" w:cs="Arial"/>
                <w:u w:val="single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 xml:space="preserve">Discuss learning outcome achievement rates for each 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concentration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 measured since the last 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program review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.  </w:t>
            </w:r>
            <w:r w:rsidRPr="002F1E9A">
              <w:rPr>
                <w:rFonts w:ascii="Calibri" w:hAnsi="Calibri" w:cs="Arial"/>
                <w:sz w:val="22"/>
                <w:szCs w:val="22"/>
                <w:u w:val="single"/>
              </w:rPr>
              <w:t xml:space="preserve">Has the program met targeted improvement rates for the outcomes and if not why? </w:t>
            </w:r>
          </w:p>
          <w:p w14:paraId="0555D884" w14:textId="79F44318" w:rsidR="00581AF4" w:rsidRPr="00615E2D" w:rsidRDefault="00581AF4" w:rsidP="004333CA">
            <w:pPr>
              <w:ind w:left="720"/>
              <w:rPr>
                <w:rFonts w:ascii="Calibri" w:hAnsi="Calibri" w:cs="Arial"/>
              </w:rPr>
            </w:pPr>
          </w:p>
        </w:tc>
      </w:tr>
      <w:tr w:rsidR="00581AF4" w:rsidRPr="00615E2D" w14:paraId="3988CFD7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7E97F0D3" w14:textId="021FEE1D" w:rsidR="00581AF4" w:rsidRDefault="00581AF4" w:rsidP="00615E2D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2F1E9A">
              <w:rPr>
                <w:rFonts w:ascii="Calibri" w:hAnsi="Calibri" w:cs="Arial"/>
                <w:b/>
                <w:sz w:val="22"/>
                <w:szCs w:val="22"/>
              </w:rPr>
              <w:t>3. STUDENT DEMOGRAPHICS, ENROLLMENT, AND RETENTION</w:t>
            </w:r>
          </w:p>
          <w:p w14:paraId="4DF5CA31" w14:textId="0B9425F2" w:rsidR="00AE24BD" w:rsidRPr="00893095" w:rsidRDefault="00AE24BD" w:rsidP="00AE24B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bookmarkStart w:id="0" w:name="_GoBack"/>
            <w:bookmarkEnd w:id="0"/>
            <w:r w:rsidRPr="00893095">
              <w:rPr>
                <w:rFonts w:ascii="Calibri" w:hAnsi="Calibri" w:cs="Arial"/>
              </w:rPr>
              <w:t xml:space="preserve">Student KBOR data table for program review minima here.  </w:t>
            </w:r>
          </w:p>
          <w:p w14:paraId="7B21065B" w14:textId="4C932BF4" w:rsidR="004333CA" w:rsidRPr="00893095" w:rsidRDefault="00581AF4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 xml:space="preserve">Provide a narrative of the program’s enrollments </w:t>
            </w:r>
            <w:r w:rsidR="004333CA" w:rsidRPr="00893095">
              <w:rPr>
                <w:rFonts w:ascii="Calibri" w:hAnsi="Calibri" w:cs="Arial"/>
                <w:sz w:val="22"/>
                <w:szCs w:val="22"/>
              </w:rPr>
              <w:t>over the last 5 years</w:t>
            </w:r>
            <w:r w:rsidR="00A70F77" w:rsidRPr="00893095">
              <w:rPr>
                <w:rFonts w:ascii="Calibri" w:hAnsi="Calibri" w:cs="Arial"/>
                <w:sz w:val="22"/>
                <w:szCs w:val="22"/>
              </w:rPr>
              <w:t xml:space="preserve"> in each concentration</w:t>
            </w:r>
            <w:r w:rsidR="00415255" w:rsidRPr="00893095">
              <w:rPr>
                <w:rFonts w:ascii="Calibri" w:hAnsi="Calibri" w:cs="Arial"/>
                <w:sz w:val="22"/>
                <w:szCs w:val="22"/>
              </w:rPr>
              <w:t xml:space="preserve"> by delivery mode</w:t>
            </w:r>
            <w:r w:rsidR="004333CA" w:rsidRPr="00893095">
              <w:rPr>
                <w:rFonts w:ascii="Calibri" w:hAnsi="Calibri" w:cs="Arial"/>
                <w:sz w:val="22"/>
                <w:szCs w:val="22"/>
              </w:rPr>
              <w:t>.</w:t>
            </w:r>
          </w:p>
          <w:p w14:paraId="34F9390C" w14:textId="77777777" w:rsidR="00100FBB" w:rsidRPr="00893095" w:rsidRDefault="00100FBB" w:rsidP="00100FBB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 xml:space="preserve">What are the demographics of the students enrolled in the program for the most recent Fall semester?  </w:t>
            </w:r>
          </w:p>
          <w:p w14:paraId="4D805B0D" w14:textId="7A8647B3" w:rsidR="00AE24BD" w:rsidRPr="00893095" w:rsidRDefault="004333CA" w:rsidP="00100FBB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 xml:space="preserve">Provide a narrative of the </w:t>
            </w:r>
            <w:r w:rsidR="00A70F77" w:rsidRPr="00893095">
              <w:rPr>
                <w:rFonts w:ascii="Calibri" w:hAnsi="Calibri" w:cs="Arial"/>
                <w:sz w:val="22"/>
                <w:szCs w:val="22"/>
              </w:rPr>
              <w:t>program’s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 xml:space="preserve"> graduates</w:t>
            </w:r>
            <w:r w:rsidR="00A70F77" w:rsidRPr="00893095">
              <w:rPr>
                <w:rFonts w:ascii="Calibri" w:hAnsi="Calibri" w:cs="Arial"/>
                <w:sz w:val="22"/>
                <w:szCs w:val="22"/>
              </w:rPr>
              <w:t xml:space="preserve"> over the last 5 years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2F1E9A" w:rsidRPr="00893095">
              <w:rPr>
                <w:rFonts w:ascii="Calibri" w:hAnsi="Calibri" w:cs="Arial"/>
                <w:sz w:val="22"/>
                <w:szCs w:val="22"/>
              </w:rPr>
              <w:t>in each concentration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>.</w:t>
            </w:r>
            <w:r w:rsidR="00100FBB" w:rsidRPr="00893095">
              <w:rPr>
                <w:rFonts w:ascii="Calibri" w:hAnsi="Calibri" w:cs="Arial"/>
              </w:rPr>
              <w:t xml:space="preserve"> Provide the enrollment type of these graduates. </w:t>
            </w:r>
            <w:r w:rsidR="003427D3" w:rsidRPr="00893095">
              <w:rPr>
                <w:rFonts w:ascii="Calibri" w:hAnsi="Calibri" w:cs="Arial"/>
                <w:sz w:val="22"/>
                <w:szCs w:val="22"/>
              </w:rPr>
              <w:t xml:space="preserve"> </w:t>
            </w:r>
          </w:p>
          <w:p w14:paraId="37E8A09F" w14:textId="4A3C4127" w:rsidR="00581AF4" w:rsidRPr="002F1E9A" w:rsidRDefault="00A70F77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Describe any program admission practices. </w:t>
            </w:r>
          </w:p>
          <w:p w14:paraId="7266C6EE" w14:textId="77777777" w:rsidR="00581AF4" w:rsidRPr="002F1E9A" w:rsidRDefault="00581AF4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 xml:space="preserve"> How do students move through the program? Are they grouped in cohorts (e.g. student learning communities, block scheduled)?  Might this or other approaches help retention and graduation rates?</w:t>
            </w:r>
          </w:p>
          <w:p w14:paraId="6BEA8A20" w14:textId="4AD0CA9E" w:rsidR="00581AF4" w:rsidRPr="00893095" w:rsidRDefault="00A70F77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>For undergraduate programs, how many first time freshman students and transfer students were recruited as first majors to the program over the last five years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 xml:space="preserve">? </w:t>
            </w:r>
            <w:r w:rsidRPr="00893095">
              <w:rPr>
                <w:rFonts w:ascii="Calibri" w:hAnsi="Calibri" w:cs="Arial"/>
                <w:sz w:val="22"/>
                <w:szCs w:val="22"/>
              </w:rPr>
              <w:t xml:space="preserve">Discuss unique recruitment practices of the program. </w:t>
            </w:r>
          </w:p>
          <w:p w14:paraId="1FC1DC99" w14:textId="0E2E09FC" w:rsidR="00581AF4" w:rsidRPr="002F1E9A" w:rsidRDefault="00581AF4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>For</w:t>
            </w:r>
            <w:r w:rsidR="00BE4B46" w:rsidRPr="00893095">
              <w:rPr>
                <w:rFonts w:ascii="Calibri" w:hAnsi="Calibri" w:cs="Arial"/>
                <w:sz w:val="22"/>
                <w:szCs w:val="22"/>
              </w:rPr>
              <w:t xml:space="preserve"> graduate programs, how many </w:t>
            </w:r>
            <w:r w:rsidR="00A70F77" w:rsidRPr="00893095">
              <w:rPr>
                <w:rFonts w:ascii="Calibri" w:hAnsi="Calibri" w:cs="Arial"/>
                <w:sz w:val="22"/>
                <w:szCs w:val="22"/>
              </w:rPr>
              <w:t>program enrollments</w:t>
            </w:r>
            <w:r w:rsidRPr="00893095">
              <w:rPr>
                <w:rFonts w:ascii="Calibri" w:hAnsi="Calibri" w:cs="Arial"/>
                <w:sz w:val="22"/>
                <w:szCs w:val="22"/>
              </w:rPr>
              <w:t xml:space="preserve"> come from </w:t>
            </w:r>
            <w:r w:rsidR="00A70F77" w:rsidRPr="00893095">
              <w:rPr>
                <w:rFonts w:ascii="Calibri" w:hAnsi="Calibri" w:cs="Arial"/>
                <w:sz w:val="22"/>
                <w:szCs w:val="22"/>
              </w:rPr>
              <w:t>FHSU</w:t>
            </w:r>
            <w:r w:rsidRPr="00893095">
              <w:rPr>
                <w:rFonts w:ascii="Calibri" w:hAnsi="Calibri" w:cs="Arial"/>
                <w:sz w:val="22"/>
                <w:szCs w:val="22"/>
              </w:rPr>
              <w:t xml:space="preserve"> undergraduate programs?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  </w:t>
            </w:r>
            <w:r w:rsidR="00A70F77">
              <w:rPr>
                <w:rFonts w:ascii="Calibri" w:hAnsi="Calibri" w:cs="Arial"/>
                <w:sz w:val="22"/>
                <w:szCs w:val="22"/>
              </w:rPr>
              <w:t xml:space="preserve">Discuss any potential for accelerated pathways into this degree program (e.g. 4+1, 3+2, etc.). Discuss unique recruitment practices of the program.  </w:t>
            </w:r>
          </w:p>
          <w:p w14:paraId="6B388D81" w14:textId="0D24321F" w:rsidR="00581AF4" w:rsidRPr="00893095" w:rsidRDefault="00995049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>For undergraduate programs, what is the program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 xml:space="preserve"> fall to fall </w:t>
            </w:r>
            <w:r w:rsidRPr="00893095">
              <w:rPr>
                <w:rFonts w:ascii="Calibri" w:hAnsi="Calibri" w:cs="Arial"/>
                <w:sz w:val="22"/>
                <w:szCs w:val="22"/>
              </w:rPr>
              <w:t xml:space="preserve">FT/FT/FR 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 xml:space="preserve">retention rate over the last five years? </w:t>
            </w:r>
            <w:r w:rsidRPr="00893095">
              <w:rPr>
                <w:rFonts w:ascii="Calibri" w:hAnsi="Calibri" w:cs="Arial"/>
                <w:sz w:val="22"/>
                <w:szCs w:val="22"/>
              </w:rPr>
              <w:t>What is the six year graduation rate for the program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 xml:space="preserve">?  </w:t>
            </w:r>
          </w:p>
          <w:p w14:paraId="73998958" w14:textId="7A03305B" w:rsidR="00581AF4" w:rsidRPr="00893095" w:rsidRDefault="00581AF4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 xml:space="preserve">What is the </w:t>
            </w:r>
            <w:r w:rsidR="00995049" w:rsidRPr="00893095">
              <w:rPr>
                <w:rFonts w:ascii="Calibri" w:hAnsi="Calibri" w:cs="Arial"/>
                <w:sz w:val="22"/>
                <w:szCs w:val="22"/>
              </w:rPr>
              <w:t xml:space="preserve">average </w:t>
            </w:r>
            <w:r w:rsidRPr="00893095">
              <w:rPr>
                <w:rFonts w:ascii="Calibri" w:hAnsi="Calibri" w:cs="Arial"/>
                <w:sz w:val="22"/>
                <w:szCs w:val="22"/>
              </w:rPr>
              <w:t>GPA (</w:t>
            </w:r>
            <w:r w:rsidR="00995049" w:rsidRPr="00893095">
              <w:rPr>
                <w:rFonts w:ascii="Calibri" w:hAnsi="Calibri" w:cs="Arial"/>
                <w:sz w:val="22"/>
                <w:szCs w:val="22"/>
              </w:rPr>
              <w:t>cumulative GPA and</w:t>
            </w:r>
            <w:r w:rsidRPr="00893095">
              <w:rPr>
                <w:rFonts w:ascii="Calibri" w:hAnsi="Calibri" w:cs="Arial"/>
                <w:sz w:val="22"/>
                <w:szCs w:val="22"/>
              </w:rPr>
              <w:t xml:space="preserve"> GPA in major) for students in the program?</w:t>
            </w:r>
          </w:p>
          <w:p w14:paraId="6436DBFE" w14:textId="6E633F11" w:rsidR="00581AF4" w:rsidRPr="002F1E9A" w:rsidRDefault="00B062D3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893095">
              <w:rPr>
                <w:rFonts w:ascii="Calibri" w:hAnsi="Calibri" w:cs="Arial"/>
                <w:sz w:val="22"/>
                <w:szCs w:val="22"/>
              </w:rPr>
              <w:t>What courses have DUWI rates in excess of 25%</w:t>
            </w:r>
            <w:r w:rsidR="00581AF4" w:rsidRPr="00893095">
              <w:rPr>
                <w:rFonts w:ascii="Calibri" w:hAnsi="Calibri" w:cs="Arial"/>
                <w:sz w:val="22"/>
                <w:szCs w:val="22"/>
              </w:rPr>
              <w:t>?</w:t>
            </w:r>
            <w:r w:rsidR="00581AF4" w:rsidRPr="002F1E9A">
              <w:rPr>
                <w:rFonts w:ascii="Calibri" w:hAnsi="Calibri" w:cs="Arial"/>
                <w:sz w:val="22"/>
                <w:szCs w:val="22"/>
              </w:rPr>
              <w:t xml:space="preserve">  What is the </w:t>
            </w:r>
            <w:r>
              <w:rPr>
                <w:rFonts w:ascii="Calibri" w:hAnsi="Calibri" w:cs="Arial"/>
                <w:sz w:val="22"/>
                <w:szCs w:val="22"/>
              </w:rPr>
              <w:t xml:space="preserve">process for referring </w:t>
            </w:r>
            <w:r w:rsidR="00581AF4" w:rsidRPr="002F1E9A">
              <w:rPr>
                <w:rFonts w:ascii="Calibri" w:hAnsi="Calibri" w:cs="Arial"/>
                <w:sz w:val="22"/>
                <w:szCs w:val="22"/>
              </w:rPr>
              <w:t>students who receive D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U</w:t>
            </w:r>
            <w:r w:rsidR="00581AF4" w:rsidRPr="002F1E9A">
              <w:rPr>
                <w:rFonts w:ascii="Calibri" w:hAnsi="Calibri" w:cs="Arial"/>
                <w:sz w:val="22"/>
                <w:szCs w:val="22"/>
              </w:rPr>
              <w:t>W</w:t>
            </w:r>
            <w:r w:rsidR="002F1E9A" w:rsidRPr="002F1E9A">
              <w:rPr>
                <w:rFonts w:ascii="Calibri" w:hAnsi="Calibri" w:cs="Arial"/>
                <w:sz w:val="22"/>
                <w:szCs w:val="22"/>
              </w:rPr>
              <w:t>I</w:t>
            </w:r>
            <w:r>
              <w:rPr>
                <w:rFonts w:ascii="Calibri" w:hAnsi="Calibri" w:cs="Arial"/>
                <w:sz w:val="22"/>
                <w:szCs w:val="22"/>
              </w:rPr>
              <w:t xml:space="preserve"> grades in courses to university support services</w:t>
            </w:r>
            <w:r w:rsidR="00581AF4" w:rsidRPr="002F1E9A">
              <w:rPr>
                <w:rFonts w:ascii="Calibri" w:hAnsi="Calibri" w:cs="Arial"/>
                <w:sz w:val="22"/>
                <w:szCs w:val="22"/>
              </w:rPr>
              <w:t xml:space="preserve">?  </w:t>
            </w:r>
          </w:p>
          <w:p w14:paraId="27A29630" w14:textId="51BE122D" w:rsidR="00581AF4" w:rsidRPr="002F1E9A" w:rsidRDefault="00581AF4" w:rsidP="00615E2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 xml:space="preserve">What retention initiatives have been implemented by the program?  Were these successful or not and why? What </w:t>
            </w:r>
            <w:r w:rsidRPr="002F1E9A">
              <w:rPr>
                <w:rFonts w:ascii="Calibri" w:hAnsi="Calibri" w:cs="Arial"/>
                <w:sz w:val="22"/>
                <w:szCs w:val="22"/>
              </w:rPr>
              <w:lastRenderedPageBreak/>
              <w:t>initiatives are planned?</w:t>
            </w:r>
          </w:p>
          <w:p w14:paraId="782B8B38" w14:textId="47BF2D15" w:rsidR="00581AF4" w:rsidRPr="00202162" w:rsidRDefault="00581AF4" w:rsidP="0006494D">
            <w:pPr>
              <w:numPr>
                <w:ilvl w:val="0"/>
                <w:numId w:val="10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>I</w:t>
            </w:r>
            <w:r w:rsidR="00202162">
              <w:rPr>
                <w:rFonts w:ascii="Calibri" w:hAnsi="Calibri" w:cs="Arial"/>
                <w:sz w:val="22"/>
                <w:szCs w:val="22"/>
              </w:rPr>
              <w:t>f specialized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 accreditation </w:t>
            </w:r>
            <w:r w:rsidR="00202162">
              <w:rPr>
                <w:rFonts w:ascii="Calibri" w:hAnsi="Calibri" w:cs="Arial"/>
                <w:sz w:val="22"/>
                <w:szCs w:val="22"/>
              </w:rPr>
              <w:t xml:space="preserve">is </w:t>
            </w:r>
            <w:r w:rsidRPr="002F1E9A">
              <w:rPr>
                <w:rFonts w:ascii="Calibri" w:hAnsi="Calibri" w:cs="Arial"/>
                <w:sz w:val="22"/>
                <w:szCs w:val="22"/>
              </w:rPr>
              <w:t>required</w:t>
            </w:r>
            <w:r w:rsidR="00202162">
              <w:rPr>
                <w:rFonts w:ascii="Calibri" w:hAnsi="Calibri" w:cs="Arial"/>
                <w:sz w:val="22"/>
                <w:szCs w:val="22"/>
              </w:rPr>
              <w:t xml:space="preserve">, </w:t>
            </w:r>
            <w:r w:rsidRPr="002F1E9A">
              <w:rPr>
                <w:rFonts w:ascii="Calibri" w:hAnsi="Calibri" w:cs="Arial"/>
                <w:sz w:val="22"/>
                <w:szCs w:val="22"/>
              </w:rPr>
              <w:t>what is the current status of the program? What is the desirable accreditation for this field?</w:t>
            </w:r>
            <w:r w:rsidR="00202162">
              <w:rPr>
                <w:rFonts w:ascii="Calibri" w:hAnsi="Calibri" w:cs="Arial"/>
              </w:rPr>
              <w:t xml:space="preserve"> </w:t>
            </w:r>
            <w:r w:rsidRPr="00202162">
              <w:rPr>
                <w:rFonts w:ascii="Calibri" w:hAnsi="Calibri" w:cs="Arial"/>
                <w:sz w:val="22"/>
                <w:szCs w:val="22"/>
              </w:rPr>
              <w:t>If licensure exams are required</w:t>
            </w:r>
            <w:r w:rsidR="00202162">
              <w:rPr>
                <w:rFonts w:ascii="Calibri" w:hAnsi="Calibri" w:cs="Arial"/>
                <w:sz w:val="22"/>
                <w:szCs w:val="22"/>
              </w:rPr>
              <w:t>,</w:t>
            </w:r>
            <w:r w:rsidRPr="00202162">
              <w:rPr>
                <w:rFonts w:ascii="Calibri" w:hAnsi="Calibri" w:cs="Arial"/>
                <w:sz w:val="22"/>
                <w:szCs w:val="22"/>
              </w:rPr>
              <w:t xml:space="preserve"> what have the pass rates been for the past five years?  How does the program provide support to students taking these exams?  </w:t>
            </w:r>
          </w:p>
        </w:tc>
      </w:tr>
      <w:tr w:rsidR="00581AF4" w:rsidRPr="00615E2D" w14:paraId="0FE7BEE2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509A458B" w14:textId="77777777" w:rsidR="00581AF4" w:rsidRPr="002F1E9A" w:rsidRDefault="00581AF4" w:rsidP="00615E2D">
            <w:pPr>
              <w:rPr>
                <w:rFonts w:ascii="Calibri" w:hAnsi="Calibri" w:cs="Arial"/>
                <w:b/>
              </w:rPr>
            </w:pPr>
            <w:r w:rsidRPr="002F1E9A">
              <w:rPr>
                <w:rFonts w:ascii="Calibri" w:hAnsi="Calibri" w:cs="Arial"/>
                <w:b/>
                <w:sz w:val="22"/>
                <w:szCs w:val="22"/>
              </w:rPr>
              <w:lastRenderedPageBreak/>
              <w:t>4. FACULTY AND STAFF</w:t>
            </w:r>
          </w:p>
          <w:p w14:paraId="5AB6125A" w14:textId="77777777" w:rsidR="0023619F" w:rsidRDefault="00AE24BD" w:rsidP="00615E2D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Complete the following table with current full-time faculty positions.</w:t>
            </w:r>
          </w:p>
          <w:tbl>
            <w:tblPr>
              <w:tblStyle w:val="TableGrid"/>
              <w:tblW w:w="5000" w:type="pct"/>
              <w:tblCellMar>
                <w:top w:w="29" w:type="dxa"/>
                <w:left w:w="29" w:type="dxa"/>
                <w:bottom w:w="29" w:type="dxa"/>
                <w:right w:w="29" w:type="dxa"/>
              </w:tblCellMar>
              <w:tblLook w:val="00A0" w:firstRow="1" w:lastRow="0" w:firstColumn="1" w:lastColumn="0" w:noHBand="0" w:noVBand="0"/>
            </w:tblPr>
            <w:tblGrid>
              <w:gridCol w:w="1159"/>
              <w:gridCol w:w="778"/>
              <w:gridCol w:w="948"/>
              <w:gridCol w:w="3632"/>
            </w:tblGrid>
            <w:tr w:rsidR="008C4836" w:rsidRPr="0047253D" w14:paraId="5E3A617D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0BBC46D" w14:textId="77777777" w:rsidR="008C4836" w:rsidRPr="0047253D" w:rsidRDefault="008C4836" w:rsidP="008C4836">
                  <w:pPr>
                    <w:contextualSpacing/>
                    <w:rPr>
                      <w:b/>
                    </w:rPr>
                  </w:pPr>
                  <w:r w:rsidRPr="0047253D">
                    <w:rPr>
                      <w:b/>
                    </w:rPr>
                    <w:t>Name</w:t>
                  </w: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E6B7100" w14:textId="77777777" w:rsidR="008C4836" w:rsidRPr="0047253D" w:rsidRDefault="008C4836" w:rsidP="008C4836">
                  <w:pPr>
                    <w:contextualSpacing/>
                    <w:rPr>
                      <w:b/>
                    </w:rPr>
                  </w:pPr>
                  <w:r w:rsidRPr="0047253D">
                    <w:rPr>
                      <w:b/>
                    </w:rPr>
                    <w:t>Degree</w:t>
                  </w: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ADAD9F4" w14:textId="77777777" w:rsidR="008C4836" w:rsidRPr="0047253D" w:rsidRDefault="008C4836" w:rsidP="008C4836">
                  <w:pPr>
                    <w:contextualSpacing/>
                    <w:rPr>
                      <w:b/>
                    </w:rPr>
                  </w:pPr>
                  <w:r w:rsidRPr="0047253D">
                    <w:rPr>
                      <w:b/>
                    </w:rPr>
                    <w:t>Rank</w:t>
                  </w: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8E82E05" w14:textId="77777777" w:rsidR="008C4836" w:rsidRPr="0047253D" w:rsidRDefault="008C4836" w:rsidP="008C4836">
                  <w:pPr>
                    <w:contextualSpacing/>
                    <w:rPr>
                      <w:b/>
                    </w:rPr>
                  </w:pPr>
                  <w:r w:rsidRPr="0047253D">
                    <w:rPr>
                      <w:b/>
                    </w:rPr>
                    <w:t>Specialization</w:t>
                  </w:r>
                </w:p>
              </w:tc>
            </w:tr>
            <w:tr w:rsidR="008C4836" w:rsidRPr="0047253D" w14:paraId="0F09E291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0BAD2ED" w14:textId="137469D6" w:rsidR="008C4836" w:rsidRPr="0047253D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A3A91C3" w14:textId="71423191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3F69A24" w14:textId="2E4D9462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8D28375" w14:textId="6CBD1EA5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4B167113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9459DF6" w14:textId="0E6FC992" w:rsidR="008C4836" w:rsidRPr="0047253D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EC98C35" w14:textId="7E11DD9D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5149CAE" w14:textId="2E3D3B1F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077B2E2" w14:textId="740CE86B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36DE07A5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6FCD21A" w14:textId="7D395BE0" w:rsidR="008C4836" w:rsidRPr="0047253D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C14EE03" w14:textId="2E57E6AE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9FBB644" w14:textId="706A053D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D2B07FB" w14:textId="7194B17D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4D58666B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ED80826" w14:textId="3412D9BE" w:rsidR="008C4836" w:rsidRPr="0047253D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0BD9763" w14:textId="5C29363E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46574ED" w14:textId="7515B0B6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E69D68B" w14:textId="1C86A932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39674C97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35DF222" w14:textId="75FEE2BF" w:rsidR="008C4836" w:rsidRPr="0047253D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61EE555" w14:textId="160C6EAF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A50C5B1" w14:textId="4C41DEC8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B8F095E" w14:textId="5238131B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48BABB6B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AF216FE" w14:textId="64EF5D9D" w:rsidR="008C4836" w:rsidRPr="0047253D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468FBD2" w14:textId="781551C8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A917033" w14:textId="172EC3AC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0DDD17F" w14:textId="4E4DBBE9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772700FB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EB4E03F" w14:textId="4D71C0EC" w:rsidR="008C4836" w:rsidRPr="0047253D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C0BABB3" w14:textId="1E3E0C7C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6C6D190" w14:textId="3CE45282" w:rsidR="008C4836" w:rsidRPr="0047253D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1F67658" w14:textId="4DE748E5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6600BE18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E5D966B" w14:textId="472C62F2" w:rsidR="008C4836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7605CD0" w14:textId="665ADF10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6D57E84" w14:textId="2ABE6CA6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91F049C" w14:textId="2002E957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27156B3C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5898E5D" w14:textId="03728214" w:rsidR="008C4836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92751FD" w14:textId="1F3D0842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4812657" w14:textId="0AEF73E0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E99A32B" w14:textId="0CDCBA9B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2153229E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BBFA2A0" w14:textId="72937A51" w:rsidR="008C4836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1CEDF6C" w14:textId="4B074FF6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85DD91E" w14:textId="01FFBD21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1DB9E42" w14:textId="5AF4F249" w:rsidR="008C4836" w:rsidRPr="0047253D" w:rsidRDefault="008C4836" w:rsidP="008C4836">
                  <w:pPr>
                    <w:contextualSpacing/>
                  </w:pPr>
                </w:p>
              </w:tc>
            </w:tr>
            <w:tr w:rsidR="008C4836" w:rsidRPr="0047253D" w14:paraId="7054552F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D63DCAC" w14:textId="5922658D" w:rsidR="008C4836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B155AB8" w14:textId="473F0EAA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D463371" w14:textId="081C7848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84B6AFE" w14:textId="1EC86020" w:rsidR="008C4836" w:rsidRDefault="008C4836" w:rsidP="008C4836">
                  <w:pPr>
                    <w:contextualSpacing/>
                  </w:pPr>
                </w:p>
              </w:tc>
            </w:tr>
            <w:tr w:rsidR="008C4836" w:rsidRPr="0047253D" w14:paraId="23109BFC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E54CDC7" w14:textId="2F9BA5AF" w:rsidR="008C4836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667461A" w14:textId="795AE8A3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2F92233" w14:textId="3D1C14E8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778DF04" w14:textId="179EAB3E" w:rsidR="008C4836" w:rsidRDefault="008C4836" w:rsidP="008C4836">
                  <w:pPr>
                    <w:contextualSpacing/>
                  </w:pPr>
                </w:p>
              </w:tc>
            </w:tr>
            <w:tr w:rsidR="008C4836" w:rsidRPr="0047253D" w14:paraId="07481344" w14:textId="77777777" w:rsidTr="008C4836">
              <w:tc>
                <w:tcPr>
                  <w:tcW w:w="920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F3CCBDE" w14:textId="22AD2845" w:rsidR="008C4836" w:rsidRDefault="008C4836" w:rsidP="008C4836">
                  <w:pPr>
                    <w:ind w:firstLine="56"/>
                    <w:contextualSpacing/>
                  </w:pPr>
                </w:p>
              </w:tc>
              <w:tc>
                <w:tcPr>
                  <w:tcW w:w="505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A65DBC3" w14:textId="2ED0FE01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758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0ACB90E" w14:textId="281AFFB8" w:rsidR="008C4836" w:rsidRDefault="008C4836" w:rsidP="008C4836">
                  <w:pPr>
                    <w:contextualSpacing/>
                  </w:pPr>
                </w:p>
              </w:tc>
              <w:tc>
                <w:tcPr>
                  <w:tcW w:w="2816" w:type="pc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D600261" w14:textId="012FF6C8" w:rsidR="008C4836" w:rsidRDefault="008C4836" w:rsidP="008C4836">
                  <w:pPr>
                    <w:contextualSpacing/>
                  </w:pPr>
                </w:p>
              </w:tc>
            </w:tr>
          </w:tbl>
          <w:p w14:paraId="6D50F7E5" w14:textId="77777777" w:rsidR="008C4836" w:rsidRDefault="008C4836" w:rsidP="008C4836">
            <w:pPr>
              <w:ind w:left="720"/>
              <w:rPr>
                <w:rFonts w:ascii="Calibri" w:hAnsi="Calibri" w:cs="Arial"/>
              </w:rPr>
            </w:pPr>
          </w:p>
          <w:p w14:paraId="0FDE799E" w14:textId="7E98619D" w:rsidR="00AE24BD" w:rsidRPr="00AE24BD" w:rsidRDefault="0023619F" w:rsidP="00615E2D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 xml:space="preserve">Complete the creative and scholarly activity profile for the current full-time faculty in the program. </w:t>
            </w:r>
            <w:r w:rsidR="00AE24BD">
              <w:rPr>
                <w:rFonts w:ascii="Calibri" w:hAnsi="Calibri" w:cs="Arial"/>
              </w:rPr>
              <w:t xml:space="preserve"> </w:t>
            </w:r>
          </w:p>
          <w:p w14:paraId="496AC88D" w14:textId="69634F19" w:rsidR="00581AF4" w:rsidRPr="002F1E9A" w:rsidRDefault="00581AF4" w:rsidP="00615E2D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 xml:space="preserve">What is the standard in higher education for a terminal degree in the discipline represented by the program? </w:t>
            </w:r>
            <w:r w:rsidR="00113B06" w:rsidRPr="002F1E9A">
              <w:rPr>
                <w:rFonts w:ascii="Calibri" w:hAnsi="Calibri" w:cs="Arial"/>
                <w:sz w:val="22"/>
                <w:szCs w:val="22"/>
              </w:rPr>
              <w:t>What professional licenses and certifications, if appropriate, are desirable/required of the faculty?</w:t>
            </w:r>
          </w:p>
          <w:p w14:paraId="209CA802" w14:textId="39902189" w:rsidR="00581AF4" w:rsidRPr="002F1E9A" w:rsidRDefault="00113B06" w:rsidP="00615E2D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How does the program assure compliance with HLC minimal qualification standards for</w:t>
            </w:r>
            <w:r w:rsidR="00581AF4" w:rsidRPr="002F1E9A">
              <w:rPr>
                <w:rFonts w:ascii="Calibri" w:hAnsi="Calibri" w:cs="Arial"/>
                <w:sz w:val="22"/>
                <w:szCs w:val="22"/>
              </w:rPr>
              <w:t xml:space="preserve"> current full-time and adjunct faculty?  </w:t>
            </w:r>
          </w:p>
          <w:p w14:paraId="34E625F3" w14:textId="5CD696E0" w:rsidR="00581AF4" w:rsidRPr="002E75C5" w:rsidRDefault="00581AF4" w:rsidP="00615E2D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 w:rsidRPr="002E75C5">
              <w:rPr>
                <w:rFonts w:ascii="Calibri" w:hAnsi="Calibri" w:cs="Arial"/>
                <w:sz w:val="22"/>
                <w:szCs w:val="22"/>
              </w:rPr>
              <w:t xml:space="preserve">What percentage of the </w:t>
            </w:r>
            <w:r w:rsidR="00113B06" w:rsidRPr="002E75C5">
              <w:rPr>
                <w:rFonts w:ascii="Calibri" w:hAnsi="Calibri" w:cs="Arial"/>
                <w:sz w:val="22"/>
                <w:szCs w:val="22"/>
              </w:rPr>
              <w:t>program</w:t>
            </w:r>
            <w:r w:rsidRPr="002E75C5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AA419B" w:rsidRPr="002E75C5">
              <w:rPr>
                <w:rFonts w:ascii="Calibri" w:hAnsi="Calibri" w:cs="Arial"/>
                <w:sz w:val="22"/>
                <w:szCs w:val="22"/>
              </w:rPr>
              <w:t xml:space="preserve">type 0, 1, and 2 </w:t>
            </w:r>
            <w:r w:rsidRPr="002E75C5">
              <w:rPr>
                <w:rFonts w:ascii="Calibri" w:hAnsi="Calibri" w:cs="Arial"/>
                <w:sz w:val="22"/>
                <w:szCs w:val="22"/>
              </w:rPr>
              <w:t>courses ar</w:t>
            </w:r>
            <w:r w:rsidR="002F1E9A" w:rsidRPr="002E75C5">
              <w:rPr>
                <w:rFonts w:ascii="Calibri" w:hAnsi="Calibri" w:cs="Arial"/>
                <w:sz w:val="22"/>
                <w:szCs w:val="22"/>
              </w:rPr>
              <w:t>e</w:t>
            </w:r>
            <w:r w:rsidRPr="002E75C5">
              <w:rPr>
                <w:rFonts w:ascii="Calibri" w:hAnsi="Calibri" w:cs="Arial"/>
                <w:sz w:val="22"/>
                <w:szCs w:val="22"/>
              </w:rPr>
              <w:t xml:space="preserve"> taught by FT faculty</w:t>
            </w:r>
            <w:r w:rsidR="00AA419B" w:rsidRPr="002E75C5">
              <w:rPr>
                <w:rFonts w:ascii="Calibri" w:hAnsi="Calibri" w:cs="Arial"/>
                <w:sz w:val="22"/>
                <w:szCs w:val="22"/>
              </w:rPr>
              <w:t xml:space="preserve"> in the last year? How is the FT/PT faculty ratio managed?</w:t>
            </w:r>
          </w:p>
          <w:p w14:paraId="2561AA63" w14:textId="77777777" w:rsidR="00581AF4" w:rsidRPr="002F1E9A" w:rsidRDefault="00581AF4" w:rsidP="00615E2D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>What additional areas of faculty expertise would strengthen the program?  Provide a rational which includes a discussion on the impact on achievement of student learning outcomes.</w:t>
            </w:r>
          </w:p>
          <w:p w14:paraId="1AD6EB9A" w14:textId="573E6C60" w:rsidR="00AA419B" w:rsidRPr="00AA419B" w:rsidRDefault="00581AF4" w:rsidP="00AA419B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>How are adjunct fac</w:t>
            </w:r>
            <w:r w:rsidR="009B7021">
              <w:rPr>
                <w:rFonts w:ascii="Calibri" w:hAnsi="Calibri" w:cs="Arial"/>
                <w:sz w:val="22"/>
                <w:szCs w:val="22"/>
              </w:rPr>
              <w:t xml:space="preserve">ulty supported 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by the </w:t>
            </w:r>
            <w:r w:rsidR="009B7021">
              <w:rPr>
                <w:rFonts w:ascii="Calibri" w:hAnsi="Calibri" w:cs="Arial"/>
                <w:sz w:val="22"/>
                <w:szCs w:val="22"/>
              </w:rPr>
              <w:t>department</w:t>
            </w:r>
            <w:r w:rsidRPr="002F1E9A">
              <w:rPr>
                <w:rFonts w:ascii="Calibri" w:hAnsi="Calibri" w:cs="Arial"/>
                <w:sz w:val="22"/>
                <w:szCs w:val="22"/>
              </w:rPr>
              <w:t xml:space="preserve">?  </w:t>
            </w:r>
          </w:p>
          <w:p w14:paraId="55BEB30C" w14:textId="5C95AFDE" w:rsidR="00581AF4" w:rsidRPr="002F1E9A" w:rsidRDefault="00581AF4" w:rsidP="00AA419B">
            <w:pPr>
              <w:numPr>
                <w:ilvl w:val="0"/>
                <w:numId w:val="11"/>
              </w:numPr>
              <w:rPr>
                <w:rFonts w:ascii="Calibri" w:hAnsi="Calibri" w:cs="Arial"/>
              </w:rPr>
            </w:pPr>
            <w:r w:rsidRPr="002F1E9A">
              <w:rPr>
                <w:rFonts w:ascii="Calibri" w:hAnsi="Calibri" w:cs="Arial"/>
                <w:sz w:val="22"/>
                <w:szCs w:val="22"/>
              </w:rPr>
              <w:t xml:space="preserve">Does the current level of support staff meet the needs of the program?  </w:t>
            </w:r>
          </w:p>
        </w:tc>
      </w:tr>
      <w:tr w:rsidR="00581AF4" w:rsidRPr="00615E2D" w14:paraId="23F86F24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4892B0AE" w14:textId="77777777" w:rsidR="00581AF4" w:rsidRPr="00615E2D" w:rsidRDefault="00581AF4" w:rsidP="00615E2D">
            <w:pPr>
              <w:rPr>
                <w:rFonts w:ascii="Calibri" w:hAnsi="Calibri" w:cs="Arial"/>
                <w:b/>
              </w:rPr>
            </w:pPr>
            <w:r w:rsidRPr="00615E2D">
              <w:rPr>
                <w:rFonts w:ascii="Calibri" w:hAnsi="Calibri" w:cs="Arial"/>
                <w:b/>
                <w:sz w:val="22"/>
                <w:szCs w:val="22"/>
              </w:rPr>
              <w:t>5. FACILITIES AND EQUIPMENT</w:t>
            </w:r>
          </w:p>
          <w:p w14:paraId="774EC56A" w14:textId="3683786E" w:rsidR="00581AF4" w:rsidRPr="00615E2D" w:rsidRDefault="00FE2120" w:rsidP="00FE2120">
            <w:pPr>
              <w:numPr>
                <w:ilvl w:val="0"/>
                <w:numId w:val="12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Are current facilities and equipment sufficient to support the </w:t>
            </w:r>
            <w:r>
              <w:rPr>
                <w:rFonts w:ascii="Calibri" w:hAnsi="Calibri" w:cs="Arial"/>
                <w:sz w:val="22"/>
                <w:szCs w:val="22"/>
              </w:rPr>
              <w:lastRenderedPageBreak/>
              <w:t>program?</w:t>
            </w:r>
          </w:p>
        </w:tc>
      </w:tr>
      <w:tr w:rsidR="00581AF4" w:rsidRPr="00615E2D" w14:paraId="47F079F1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0CCC86D5" w14:textId="0B03CABC" w:rsidR="00581AF4" w:rsidRPr="00D47E5F" w:rsidRDefault="00D47E5F" w:rsidP="00615E2D">
            <w:pPr>
              <w:rPr>
                <w:rFonts w:ascii="Calibri" w:hAnsi="Calibri" w:cs="Arial"/>
                <w:b/>
              </w:rPr>
            </w:pPr>
            <w:r w:rsidRPr="00D47E5F">
              <w:rPr>
                <w:rFonts w:ascii="Calibri" w:hAnsi="Calibri" w:cs="Arial"/>
                <w:b/>
                <w:sz w:val="22"/>
                <w:szCs w:val="22"/>
              </w:rPr>
              <w:lastRenderedPageBreak/>
              <w:t xml:space="preserve">6. </w:t>
            </w:r>
            <w:r w:rsidR="00D57808">
              <w:rPr>
                <w:rFonts w:ascii="Calibri" w:hAnsi="Calibri" w:cs="Arial"/>
                <w:b/>
                <w:sz w:val="22"/>
                <w:szCs w:val="22"/>
              </w:rPr>
              <w:t>PROGRAM</w:t>
            </w:r>
            <w:r w:rsidR="00581AF4" w:rsidRPr="00D47E5F">
              <w:rPr>
                <w:rFonts w:ascii="Calibri" w:hAnsi="Calibri" w:cs="Arial"/>
                <w:b/>
                <w:sz w:val="22"/>
                <w:szCs w:val="22"/>
              </w:rPr>
              <w:t xml:space="preserve"> SUPPORT RESOURCES</w:t>
            </w:r>
          </w:p>
          <w:p w14:paraId="1D5D4930" w14:textId="02B4D7B3" w:rsidR="00581AF4" w:rsidRPr="00D47E5F" w:rsidRDefault="00BA6A39" w:rsidP="00615E2D">
            <w:pPr>
              <w:numPr>
                <w:ilvl w:val="0"/>
                <w:numId w:val="13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Are current library resources</w:t>
            </w:r>
            <w:r w:rsidR="00D57808">
              <w:rPr>
                <w:rFonts w:ascii="Calibri" w:hAnsi="Calibri" w:cs="Arial"/>
                <w:sz w:val="22"/>
                <w:szCs w:val="22"/>
              </w:rPr>
              <w:t xml:space="preserve"> and services</w:t>
            </w:r>
            <w:r>
              <w:rPr>
                <w:rFonts w:ascii="Calibri" w:hAnsi="Calibri" w:cs="Arial"/>
                <w:sz w:val="22"/>
                <w:szCs w:val="22"/>
              </w:rPr>
              <w:t xml:space="preserve"> sufficient to support the program</w:t>
            </w:r>
            <w:r w:rsidR="00581AF4" w:rsidRPr="00D47E5F">
              <w:rPr>
                <w:rFonts w:ascii="Calibri" w:hAnsi="Calibri" w:cs="Arial"/>
                <w:sz w:val="22"/>
                <w:szCs w:val="22"/>
              </w:rPr>
              <w:t>?</w:t>
            </w:r>
          </w:p>
          <w:p w14:paraId="00FB082E" w14:textId="04A0695E" w:rsidR="00581AF4" w:rsidRDefault="00BA6A39" w:rsidP="00BA6A39">
            <w:pPr>
              <w:numPr>
                <w:ilvl w:val="0"/>
                <w:numId w:val="13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Are current Learning Technologies resources</w:t>
            </w:r>
            <w:r w:rsidR="00E46E5B">
              <w:rPr>
                <w:rFonts w:ascii="Calibri" w:hAnsi="Calibri" w:cs="Arial"/>
                <w:sz w:val="22"/>
                <w:szCs w:val="22"/>
              </w:rPr>
              <w:t xml:space="preserve"> and services</w:t>
            </w:r>
            <w:r>
              <w:rPr>
                <w:rFonts w:ascii="Calibri" w:hAnsi="Calibri" w:cs="Arial"/>
                <w:sz w:val="22"/>
                <w:szCs w:val="22"/>
              </w:rPr>
              <w:t xml:space="preserve"> sufficient to support the program</w:t>
            </w:r>
            <w:r w:rsidR="00581AF4" w:rsidRPr="00D47E5F">
              <w:rPr>
                <w:rFonts w:ascii="Calibri" w:hAnsi="Calibri" w:cs="Arial"/>
                <w:sz w:val="22"/>
                <w:szCs w:val="22"/>
              </w:rPr>
              <w:t xml:space="preserve">? </w:t>
            </w:r>
          </w:p>
          <w:p w14:paraId="48BE4F2E" w14:textId="0F007FC0" w:rsidR="00BA6A39" w:rsidRPr="00BA6A39" w:rsidRDefault="00BA6A39" w:rsidP="00BA6A39">
            <w:pPr>
              <w:numPr>
                <w:ilvl w:val="0"/>
                <w:numId w:val="13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Are current student support resources</w:t>
            </w:r>
            <w:r w:rsidR="005F0D13">
              <w:rPr>
                <w:rFonts w:ascii="Calibri" w:hAnsi="Calibri" w:cs="Arial"/>
              </w:rPr>
              <w:t xml:space="preserve"> and services</w:t>
            </w:r>
            <w:r>
              <w:rPr>
                <w:rFonts w:ascii="Calibri" w:hAnsi="Calibri" w:cs="Arial"/>
              </w:rPr>
              <w:t xml:space="preserve"> sufficient to support the program?</w:t>
            </w:r>
          </w:p>
        </w:tc>
      </w:tr>
      <w:tr w:rsidR="00581AF4" w:rsidRPr="00615E2D" w14:paraId="2FD1D703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6F82F168" w14:textId="44669CB3" w:rsidR="00581AF4" w:rsidRPr="00615E2D" w:rsidRDefault="00581AF4" w:rsidP="00615E2D">
            <w:pPr>
              <w:rPr>
                <w:rFonts w:ascii="Calibri" w:hAnsi="Calibri" w:cs="Arial"/>
                <w:b/>
              </w:rPr>
            </w:pPr>
            <w:r w:rsidRPr="00615E2D">
              <w:rPr>
                <w:rFonts w:ascii="Calibri" w:hAnsi="Calibri" w:cs="Arial"/>
                <w:b/>
                <w:sz w:val="22"/>
                <w:szCs w:val="22"/>
              </w:rPr>
              <w:t>7. PROGRAM MARKETING</w:t>
            </w:r>
            <w:r w:rsidR="00065F38">
              <w:rPr>
                <w:rFonts w:ascii="Calibri" w:hAnsi="Calibri" w:cs="Arial"/>
                <w:b/>
                <w:sz w:val="22"/>
                <w:szCs w:val="22"/>
              </w:rPr>
              <w:t xml:space="preserve"> &amp; DEMAND</w:t>
            </w:r>
          </w:p>
          <w:p w14:paraId="59E04B5A" w14:textId="77777777" w:rsidR="00065F38" w:rsidRPr="00065F38" w:rsidRDefault="00417863" w:rsidP="00F37251">
            <w:pPr>
              <w:numPr>
                <w:ilvl w:val="0"/>
                <w:numId w:val="14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>Describe any</w:t>
            </w:r>
            <w:r w:rsidRPr="00615E2D">
              <w:rPr>
                <w:rFonts w:ascii="Calibri" w:hAnsi="Calibri" w:cs="Arial"/>
                <w:sz w:val="22"/>
                <w:szCs w:val="22"/>
              </w:rPr>
              <w:t xml:space="preserve"> program-specific marketing strategies over the last five years. </w:t>
            </w:r>
            <w:r w:rsidR="00581AF4" w:rsidRPr="00615E2D">
              <w:rPr>
                <w:rFonts w:ascii="Calibri" w:hAnsi="Calibri" w:cs="Arial"/>
                <w:sz w:val="22"/>
                <w:szCs w:val="22"/>
              </w:rPr>
              <w:t xml:space="preserve">Who are </w:t>
            </w:r>
            <w:r w:rsidR="00D47E5F">
              <w:rPr>
                <w:rFonts w:ascii="Calibri" w:hAnsi="Calibri" w:cs="Arial"/>
                <w:sz w:val="22"/>
                <w:szCs w:val="22"/>
              </w:rPr>
              <w:t>FHSU’s</w:t>
            </w:r>
            <w:r w:rsidR="00581AF4" w:rsidRPr="00615E2D">
              <w:rPr>
                <w:rFonts w:ascii="Calibri" w:hAnsi="Calibri" w:cs="Arial"/>
                <w:sz w:val="22"/>
                <w:szCs w:val="22"/>
              </w:rPr>
              <w:t xml:space="preserve"> major local competitors</w:t>
            </w:r>
            <w:r w:rsidR="00D47E5F">
              <w:rPr>
                <w:rFonts w:ascii="Calibri" w:hAnsi="Calibri" w:cs="Arial"/>
                <w:sz w:val="22"/>
                <w:szCs w:val="22"/>
              </w:rPr>
              <w:t xml:space="preserve"> for this degree program</w:t>
            </w:r>
            <w:r w:rsidR="00581AF4" w:rsidRPr="00615E2D">
              <w:rPr>
                <w:rFonts w:ascii="Calibri" w:hAnsi="Calibri" w:cs="Arial"/>
                <w:sz w:val="22"/>
                <w:szCs w:val="22"/>
              </w:rPr>
              <w:t xml:space="preserve">? </w:t>
            </w:r>
            <w:r w:rsidR="00581AF4" w:rsidRPr="00D47E5F">
              <w:rPr>
                <w:rFonts w:ascii="Calibri" w:hAnsi="Calibri" w:cs="Arial"/>
                <w:sz w:val="22"/>
                <w:szCs w:val="22"/>
              </w:rPr>
              <w:t xml:space="preserve">What distinguishes the </w:t>
            </w:r>
            <w:r w:rsidR="00D47E5F" w:rsidRPr="00D47E5F">
              <w:rPr>
                <w:rFonts w:ascii="Calibri" w:hAnsi="Calibri" w:cs="Arial"/>
                <w:sz w:val="22"/>
                <w:szCs w:val="22"/>
              </w:rPr>
              <w:t>FHSU</w:t>
            </w:r>
            <w:r w:rsidR="00581AF4" w:rsidRPr="00D47E5F">
              <w:rPr>
                <w:rFonts w:ascii="Calibri" w:hAnsi="Calibri" w:cs="Arial"/>
                <w:sz w:val="22"/>
                <w:szCs w:val="22"/>
              </w:rPr>
              <w:t xml:space="preserve"> program within the region?</w:t>
            </w:r>
          </w:p>
          <w:p w14:paraId="7CFE5743" w14:textId="77777777" w:rsidR="00065F38" w:rsidRPr="00065F38" w:rsidRDefault="00065F38" w:rsidP="00F37251">
            <w:pPr>
              <w:numPr>
                <w:ilvl w:val="0"/>
                <w:numId w:val="14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Provide the placement rate for graduates of this program for the most recent year. </w:t>
            </w:r>
          </w:p>
          <w:p w14:paraId="3B2FB224" w14:textId="2F966681" w:rsidR="00581AF4" w:rsidRPr="00615E2D" w:rsidRDefault="00065F38" w:rsidP="00F37251">
            <w:pPr>
              <w:numPr>
                <w:ilvl w:val="0"/>
                <w:numId w:val="14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Discuss employment trends for this program regionally and nationally (KDL and BLS data). </w:t>
            </w:r>
            <w:r w:rsidR="00581AF4" w:rsidRPr="00615E2D">
              <w:rPr>
                <w:rFonts w:ascii="Calibri" w:hAnsi="Calibri" w:cs="Arial"/>
                <w:sz w:val="22"/>
                <w:szCs w:val="22"/>
              </w:rPr>
              <w:t xml:space="preserve">  </w:t>
            </w:r>
          </w:p>
        </w:tc>
      </w:tr>
      <w:tr w:rsidR="00581AF4" w:rsidRPr="00615E2D" w14:paraId="42495248" w14:textId="77777777" w:rsidTr="008C4836">
        <w:trPr>
          <w:jc w:val="center"/>
        </w:trPr>
        <w:tc>
          <w:tcPr>
            <w:tcW w:w="5000" w:type="pct"/>
            <w:shd w:val="clear" w:color="auto" w:fill="auto"/>
          </w:tcPr>
          <w:p w14:paraId="20324FF4" w14:textId="02D06640" w:rsidR="00581AF4" w:rsidRPr="00615E2D" w:rsidRDefault="00581AF4" w:rsidP="00615E2D">
            <w:pPr>
              <w:rPr>
                <w:rFonts w:ascii="Calibri" w:hAnsi="Calibri" w:cs="Arial"/>
                <w:b/>
              </w:rPr>
            </w:pPr>
            <w:r w:rsidRPr="00615E2D">
              <w:rPr>
                <w:rFonts w:ascii="Calibri" w:hAnsi="Calibri" w:cs="Arial"/>
                <w:b/>
                <w:sz w:val="22"/>
                <w:szCs w:val="22"/>
              </w:rPr>
              <w:t xml:space="preserve">8. </w:t>
            </w:r>
            <w:r w:rsidR="00884075">
              <w:rPr>
                <w:rFonts w:ascii="Calibri" w:hAnsi="Calibri" w:cs="Arial"/>
                <w:b/>
                <w:sz w:val="22"/>
                <w:szCs w:val="22"/>
              </w:rPr>
              <w:t>PROGRAM</w:t>
            </w:r>
            <w:r w:rsidR="00C408ED">
              <w:rPr>
                <w:rFonts w:ascii="Calibri" w:hAnsi="Calibri" w:cs="Arial"/>
                <w:b/>
                <w:sz w:val="22"/>
                <w:szCs w:val="22"/>
              </w:rPr>
              <w:t xml:space="preserve"> SUMMARY</w:t>
            </w:r>
          </w:p>
          <w:p w14:paraId="0A20F25E" w14:textId="5B6E94DD" w:rsidR="00581AF4" w:rsidRPr="00D47E5F" w:rsidRDefault="00C408ED" w:rsidP="00615E2D">
            <w:pPr>
              <w:numPr>
                <w:ilvl w:val="0"/>
                <w:numId w:val="15"/>
              </w:numPr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What </w:t>
            </w:r>
            <w:r w:rsidR="00281F6C">
              <w:rPr>
                <w:rFonts w:ascii="Calibri" w:hAnsi="Calibri" w:cs="Arial"/>
                <w:sz w:val="22"/>
                <w:szCs w:val="22"/>
              </w:rPr>
              <w:t>are</w:t>
            </w:r>
            <w:r>
              <w:rPr>
                <w:rFonts w:ascii="Calibri" w:hAnsi="Calibri" w:cs="Arial"/>
                <w:sz w:val="22"/>
                <w:szCs w:val="22"/>
              </w:rPr>
              <w:t xml:space="preserve"> the </w:t>
            </w:r>
            <w:r w:rsidR="00281F6C">
              <w:rPr>
                <w:rFonts w:ascii="Calibri" w:hAnsi="Calibri" w:cs="Arial"/>
                <w:sz w:val="22"/>
                <w:szCs w:val="22"/>
              </w:rPr>
              <w:t xml:space="preserve">strategic initiatives of the </w:t>
            </w:r>
            <w:r w:rsidR="00884075">
              <w:rPr>
                <w:rFonts w:ascii="Calibri" w:hAnsi="Calibri" w:cs="Arial"/>
                <w:sz w:val="22"/>
                <w:szCs w:val="22"/>
              </w:rPr>
              <w:t>program</w:t>
            </w:r>
            <w:r w:rsidR="00281F6C">
              <w:rPr>
                <w:rFonts w:ascii="Calibri" w:hAnsi="Calibri" w:cs="Arial"/>
                <w:sz w:val="22"/>
                <w:szCs w:val="22"/>
              </w:rPr>
              <w:t>?</w:t>
            </w:r>
            <w:r w:rsidR="00581AF4" w:rsidRPr="00D47E5F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281F6C">
              <w:rPr>
                <w:rFonts w:ascii="Calibri" w:hAnsi="Calibri" w:cs="Arial"/>
                <w:sz w:val="22"/>
                <w:szCs w:val="22"/>
              </w:rPr>
              <w:t xml:space="preserve">Summarize the </w:t>
            </w:r>
            <w:r w:rsidR="00884075">
              <w:rPr>
                <w:rFonts w:ascii="Calibri" w:hAnsi="Calibri" w:cs="Arial"/>
                <w:sz w:val="22"/>
                <w:szCs w:val="22"/>
              </w:rPr>
              <w:t>program</w:t>
            </w:r>
            <w:r w:rsidR="00281F6C">
              <w:rPr>
                <w:rFonts w:ascii="Calibri" w:hAnsi="Calibri" w:cs="Arial"/>
                <w:sz w:val="22"/>
                <w:szCs w:val="22"/>
              </w:rPr>
              <w:t xml:space="preserve"> strategic plan.</w:t>
            </w:r>
          </w:p>
          <w:p w14:paraId="2CFEB3ED" w14:textId="1E4129F1" w:rsidR="00581AF4" w:rsidRPr="00615E2D" w:rsidRDefault="00581AF4" w:rsidP="00281F6C">
            <w:pPr>
              <w:numPr>
                <w:ilvl w:val="0"/>
                <w:numId w:val="15"/>
              </w:numPr>
              <w:rPr>
                <w:rFonts w:ascii="Calibri" w:hAnsi="Calibri" w:cs="Arial"/>
              </w:rPr>
            </w:pPr>
            <w:r w:rsidRPr="00873114">
              <w:rPr>
                <w:rFonts w:ascii="Calibri" w:hAnsi="Calibri" w:cs="Arial"/>
                <w:sz w:val="22"/>
                <w:szCs w:val="22"/>
              </w:rPr>
              <w:t xml:space="preserve">What </w:t>
            </w:r>
            <w:r w:rsidR="00884075">
              <w:rPr>
                <w:rFonts w:ascii="Calibri" w:hAnsi="Calibri" w:cs="Arial"/>
                <w:sz w:val="22"/>
                <w:szCs w:val="22"/>
              </w:rPr>
              <w:t xml:space="preserve">resources </w:t>
            </w:r>
            <w:r w:rsidRPr="00873114">
              <w:rPr>
                <w:rFonts w:ascii="Calibri" w:hAnsi="Calibri" w:cs="Arial"/>
                <w:sz w:val="22"/>
                <w:szCs w:val="22"/>
              </w:rPr>
              <w:t>would be needed to grow the capacity of the program?</w:t>
            </w:r>
          </w:p>
        </w:tc>
      </w:tr>
    </w:tbl>
    <w:p w14:paraId="4117937D" w14:textId="77777777" w:rsidR="00615E2D" w:rsidRDefault="00615E2D">
      <w:pPr>
        <w:rPr>
          <w:sz w:val="22"/>
          <w:szCs w:val="22"/>
        </w:rPr>
      </w:pPr>
    </w:p>
    <w:tbl>
      <w:tblPr>
        <w:tblStyle w:val="TableGrid"/>
        <w:tblW w:w="9389" w:type="dxa"/>
        <w:tblCellMar>
          <w:top w:w="29" w:type="dxa"/>
          <w:left w:w="29" w:type="dxa"/>
          <w:bottom w:w="29" w:type="dxa"/>
          <w:right w:w="29" w:type="dxa"/>
        </w:tblCellMar>
        <w:tblLook w:val="04A0" w:firstRow="1" w:lastRow="0" w:firstColumn="1" w:lastColumn="0" w:noHBand="0" w:noVBand="1"/>
      </w:tblPr>
      <w:tblGrid>
        <w:gridCol w:w="1379"/>
        <w:gridCol w:w="5940"/>
        <w:gridCol w:w="2070"/>
      </w:tblGrid>
      <w:tr w:rsidR="00836049" w:rsidRPr="00EF7F7B" w14:paraId="6F9E5B22" w14:textId="77777777" w:rsidTr="00A91DF3">
        <w:tc>
          <w:tcPr>
            <w:tcW w:w="1379" w:type="dxa"/>
            <w:shd w:val="clear" w:color="auto" w:fill="DDD9C3" w:themeFill="background2" w:themeFillShade="E6"/>
          </w:tcPr>
          <w:p w14:paraId="612BBD12" w14:textId="77777777" w:rsidR="00836049" w:rsidRPr="00EF7F7B" w:rsidRDefault="00836049" w:rsidP="00A91DF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F7F7B">
              <w:rPr>
                <w:rFonts w:asciiTheme="minorHAnsi" w:hAnsiTheme="minorHAnsi"/>
                <w:b/>
                <w:sz w:val="20"/>
                <w:szCs w:val="20"/>
              </w:rPr>
              <w:t>Deadline</w:t>
            </w:r>
          </w:p>
        </w:tc>
        <w:tc>
          <w:tcPr>
            <w:tcW w:w="5940" w:type="dxa"/>
            <w:shd w:val="clear" w:color="auto" w:fill="DDD9C3" w:themeFill="background2" w:themeFillShade="E6"/>
          </w:tcPr>
          <w:p w14:paraId="66014303" w14:textId="77777777" w:rsidR="00836049" w:rsidRPr="00EF7F7B" w:rsidRDefault="00836049" w:rsidP="00A91DF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F7F7B">
              <w:rPr>
                <w:rFonts w:asciiTheme="minorHAnsi" w:hAnsiTheme="minorHAnsi"/>
                <w:b/>
                <w:sz w:val="20"/>
                <w:szCs w:val="20"/>
              </w:rPr>
              <w:t>Action/Milestone</w:t>
            </w:r>
          </w:p>
        </w:tc>
        <w:tc>
          <w:tcPr>
            <w:tcW w:w="2070" w:type="dxa"/>
            <w:shd w:val="clear" w:color="auto" w:fill="DDD9C3" w:themeFill="background2" w:themeFillShade="E6"/>
          </w:tcPr>
          <w:p w14:paraId="5974C45F" w14:textId="77777777" w:rsidR="00836049" w:rsidRPr="00EF7F7B" w:rsidRDefault="00836049" w:rsidP="00A91DF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F7F7B">
              <w:rPr>
                <w:rFonts w:asciiTheme="minorHAnsi" w:hAnsiTheme="minorHAnsi"/>
                <w:b/>
                <w:sz w:val="20"/>
                <w:szCs w:val="20"/>
              </w:rPr>
              <w:t>Responsible Party</w:t>
            </w:r>
          </w:p>
        </w:tc>
      </w:tr>
      <w:tr w:rsidR="00836049" w:rsidRPr="00EF7F7B" w14:paraId="02027E9D" w14:textId="77777777" w:rsidTr="00A91DF3">
        <w:tc>
          <w:tcPr>
            <w:tcW w:w="1379" w:type="dxa"/>
          </w:tcPr>
          <w:p w14:paraId="291B1366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March 1</w:t>
            </w:r>
          </w:p>
        </w:tc>
        <w:tc>
          <w:tcPr>
            <w:tcW w:w="5940" w:type="dxa"/>
          </w:tcPr>
          <w:p w14:paraId="0EC40733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Notification to departments that self-study and accompanying materials are required for KBOR Program Review – Phase I complete by February 15.</w:t>
            </w:r>
          </w:p>
        </w:tc>
        <w:tc>
          <w:tcPr>
            <w:tcW w:w="2070" w:type="dxa"/>
          </w:tcPr>
          <w:p w14:paraId="1154EC86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 xml:space="preserve">Assistant Provost for </w:t>
            </w:r>
            <w:r>
              <w:rPr>
                <w:rFonts w:asciiTheme="minorHAnsi" w:hAnsiTheme="minorHAnsi"/>
                <w:sz w:val="20"/>
                <w:szCs w:val="20"/>
              </w:rPr>
              <w:t>Academic Programs (APAP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)</w:t>
            </w:r>
          </w:p>
        </w:tc>
      </w:tr>
      <w:tr w:rsidR="00836049" w:rsidRPr="00EF7F7B" w14:paraId="39828259" w14:textId="77777777" w:rsidTr="00A91DF3">
        <w:tc>
          <w:tcPr>
            <w:tcW w:w="1379" w:type="dxa"/>
          </w:tcPr>
          <w:p w14:paraId="34C00DC6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April 1</w:t>
            </w:r>
          </w:p>
        </w:tc>
        <w:tc>
          <w:tcPr>
            <w:tcW w:w="5940" w:type="dxa"/>
          </w:tcPr>
          <w:p w14:paraId="46DD3C60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KBOR minima tables and sent to departments for review and correction.  Phase I Self-Study Template sent to departments.</w:t>
            </w:r>
          </w:p>
        </w:tc>
        <w:tc>
          <w:tcPr>
            <w:tcW w:w="2070" w:type="dxa"/>
          </w:tcPr>
          <w:p w14:paraId="3061F862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62D170D1" w14:textId="77777777" w:rsidTr="00A91DF3">
        <w:tc>
          <w:tcPr>
            <w:tcW w:w="1379" w:type="dxa"/>
          </w:tcPr>
          <w:p w14:paraId="5ECF5364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June 1</w:t>
            </w:r>
          </w:p>
        </w:tc>
        <w:tc>
          <w:tcPr>
            <w:tcW w:w="5940" w:type="dxa"/>
          </w:tcPr>
          <w:p w14:paraId="52BF12F8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 xml:space="preserve">Departments return corrected minima tables to </w:t>
            </w:r>
            <w:r>
              <w:rPr>
                <w:rFonts w:asciiTheme="minorHAnsi" w:hAnsiTheme="minorHAnsi"/>
                <w:sz w:val="20"/>
                <w:szCs w:val="20"/>
              </w:rPr>
              <w:t>APAP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14:paraId="0747A6AA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Chairs</w:t>
            </w:r>
          </w:p>
        </w:tc>
      </w:tr>
      <w:tr w:rsidR="00836049" w:rsidRPr="00EF7F7B" w14:paraId="221A1E65" w14:textId="77777777" w:rsidTr="00A91DF3">
        <w:tc>
          <w:tcPr>
            <w:tcW w:w="1379" w:type="dxa"/>
          </w:tcPr>
          <w:p w14:paraId="17E1F073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June 15</w:t>
            </w:r>
          </w:p>
        </w:tc>
        <w:tc>
          <w:tcPr>
            <w:tcW w:w="5940" w:type="dxa"/>
          </w:tcPr>
          <w:p w14:paraId="51D21C2E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Corrected final minima tables sent to departments.</w:t>
            </w:r>
          </w:p>
        </w:tc>
        <w:tc>
          <w:tcPr>
            <w:tcW w:w="2070" w:type="dxa"/>
          </w:tcPr>
          <w:p w14:paraId="048FF797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352F1F43" w14:textId="77777777" w:rsidTr="00A91DF3">
        <w:tc>
          <w:tcPr>
            <w:tcW w:w="1379" w:type="dxa"/>
          </w:tcPr>
          <w:p w14:paraId="5F0CC78E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October 1</w:t>
            </w:r>
          </w:p>
        </w:tc>
        <w:tc>
          <w:tcPr>
            <w:tcW w:w="5940" w:type="dxa"/>
          </w:tcPr>
          <w:p w14:paraId="08507BA4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Program Review Self-Study 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due to </w:t>
            </w: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  <w:tc>
          <w:tcPr>
            <w:tcW w:w="2070" w:type="dxa"/>
          </w:tcPr>
          <w:p w14:paraId="12A3E905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1DE14DFE" w14:textId="77777777" w:rsidTr="00A91DF3">
        <w:tc>
          <w:tcPr>
            <w:tcW w:w="1379" w:type="dxa"/>
          </w:tcPr>
          <w:p w14:paraId="6BCF1AE3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October 8</w:t>
            </w:r>
          </w:p>
        </w:tc>
        <w:tc>
          <w:tcPr>
            <w:tcW w:w="5940" w:type="dxa"/>
          </w:tcPr>
          <w:p w14:paraId="03477699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Learning Assessment and Program Review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Committee 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(</w:t>
            </w: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) receives the Program Review Self-Study documents.</w:t>
            </w:r>
          </w:p>
        </w:tc>
        <w:tc>
          <w:tcPr>
            <w:tcW w:w="2070" w:type="dxa"/>
          </w:tcPr>
          <w:p w14:paraId="679D7012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034B82DB" w14:textId="77777777" w:rsidTr="00A91DF3">
        <w:tc>
          <w:tcPr>
            <w:tcW w:w="1379" w:type="dxa"/>
          </w:tcPr>
          <w:p w14:paraId="6779BF85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December 10</w:t>
            </w:r>
          </w:p>
        </w:tc>
        <w:tc>
          <w:tcPr>
            <w:tcW w:w="5940" w:type="dxa"/>
          </w:tcPr>
          <w:p w14:paraId="44B53EA3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reviews Program Review Self-Study documents.  </w:t>
            </w: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makes program recommendations and determines if programs are subject to Phase II – Intensive Program Review.  Submits review findings to Provost (PROV) and </w:t>
            </w:r>
            <w:r>
              <w:rPr>
                <w:rFonts w:asciiTheme="minorHAnsi" w:hAnsiTheme="minorHAnsi"/>
                <w:sz w:val="20"/>
                <w:szCs w:val="20"/>
              </w:rPr>
              <w:t>APAP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14:paraId="7830CD93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AARC</w:t>
            </w:r>
          </w:p>
        </w:tc>
      </w:tr>
      <w:tr w:rsidR="00836049" w:rsidRPr="00EF7F7B" w14:paraId="682E81D2" w14:textId="77777777" w:rsidTr="00A91DF3">
        <w:tc>
          <w:tcPr>
            <w:tcW w:w="1379" w:type="dxa"/>
          </w:tcPr>
          <w:p w14:paraId="02E7C82E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January 10</w:t>
            </w:r>
          </w:p>
        </w:tc>
        <w:tc>
          <w:tcPr>
            <w:tcW w:w="5940" w:type="dxa"/>
          </w:tcPr>
          <w:p w14:paraId="10F73E2B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findings and recommendations, with any revisions, are reviewed with the </w:t>
            </w:r>
            <w:r>
              <w:rPr>
                <w:rFonts w:asciiTheme="minorHAnsi" w:hAnsiTheme="minorHAnsi"/>
                <w:sz w:val="20"/>
                <w:szCs w:val="20"/>
              </w:rPr>
              <w:t>Provost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14:paraId="7818BD99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and PROV</w:t>
            </w:r>
          </w:p>
        </w:tc>
      </w:tr>
      <w:tr w:rsidR="00836049" w:rsidRPr="00EF7F7B" w14:paraId="6A2A7ABF" w14:textId="77777777" w:rsidTr="00A91DF3">
        <w:tc>
          <w:tcPr>
            <w:tcW w:w="1379" w:type="dxa"/>
          </w:tcPr>
          <w:p w14:paraId="5B374B00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January 20</w:t>
            </w:r>
          </w:p>
        </w:tc>
        <w:tc>
          <w:tcPr>
            <w:tcW w:w="5940" w:type="dxa"/>
          </w:tcPr>
          <w:p w14:paraId="7345268C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Assistant Provost completes program recommendations and writes summary report to submit to KBOR. Draft report submitted to Provost and President.</w:t>
            </w:r>
          </w:p>
        </w:tc>
        <w:tc>
          <w:tcPr>
            <w:tcW w:w="2070" w:type="dxa"/>
          </w:tcPr>
          <w:p w14:paraId="3EE4CA1C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4FED38BF" w14:textId="77777777" w:rsidTr="00A91DF3">
        <w:tc>
          <w:tcPr>
            <w:tcW w:w="1379" w:type="dxa"/>
            <w:tcBorders>
              <w:bottom w:val="single" w:sz="4" w:space="0" w:color="000000" w:themeColor="text1"/>
            </w:tcBorders>
          </w:tcPr>
          <w:p w14:paraId="7AB3E4C6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February 15</w:t>
            </w:r>
          </w:p>
        </w:tc>
        <w:tc>
          <w:tcPr>
            <w:tcW w:w="5940" w:type="dxa"/>
            <w:tcBorders>
              <w:bottom w:val="single" w:sz="4" w:space="0" w:color="000000" w:themeColor="text1"/>
            </w:tcBorders>
          </w:tcPr>
          <w:p w14:paraId="625C75A4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Program Review report submitted to KBOR</w:t>
            </w:r>
          </w:p>
        </w:tc>
        <w:tc>
          <w:tcPr>
            <w:tcW w:w="2070" w:type="dxa"/>
            <w:tcBorders>
              <w:bottom w:val="single" w:sz="4" w:space="0" w:color="000000" w:themeColor="text1"/>
            </w:tcBorders>
          </w:tcPr>
          <w:p w14:paraId="1019FC35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4DFD2100" w14:textId="77777777" w:rsidTr="00A91DF3">
        <w:tc>
          <w:tcPr>
            <w:tcW w:w="9389" w:type="dxa"/>
            <w:gridSpan w:val="3"/>
            <w:shd w:val="clear" w:color="auto" w:fill="DDD9C3" w:themeFill="background2" w:themeFillShade="E6"/>
          </w:tcPr>
          <w:p w14:paraId="5AA6D9C4" w14:textId="77777777" w:rsidR="00836049" w:rsidRPr="00EF7F7B" w:rsidRDefault="00836049" w:rsidP="00A91DF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F7F7B">
              <w:rPr>
                <w:rFonts w:asciiTheme="minorHAnsi" w:hAnsiTheme="minorHAnsi"/>
                <w:b/>
                <w:sz w:val="20"/>
                <w:szCs w:val="20"/>
              </w:rPr>
              <w:t>Phase I Program Review Complete</w:t>
            </w:r>
          </w:p>
        </w:tc>
      </w:tr>
      <w:tr w:rsidR="00836049" w:rsidRPr="00EF7F7B" w14:paraId="78682209" w14:textId="77777777" w:rsidTr="00A91DF3">
        <w:tc>
          <w:tcPr>
            <w:tcW w:w="1379" w:type="dxa"/>
          </w:tcPr>
          <w:p w14:paraId="02E7CCF4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March 1</w:t>
            </w:r>
          </w:p>
        </w:tc>
        <w:tc>
          <w:tcPr>
            <w:tcW w:w="5940" w:type="dxa"/>
          </w:tcPr>
          <w:p w14:paraId="11AE58DA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notifies department if Phase II – Intensive Program Review is </w:t>
            </w:r>
            <w:r w:rsidRPr="00EF7F7B">
              <w:rPr>
                <w:rFonts w:asciiTheme="minorHAnsi" w:hAnsiTheme="minorHAnsi"/>
                <w:sz w:val="20"/>
                <w:szCs w:val="20"/>
              </w:rPr>
              <w:lastRenderedPageBreak/>
              <w:t>deemed necessary</w:t>
            </w:r>
          </w:p>
        </w:tc>
        <w:tc>
          <w:tcPr>
            <w:tcW w:w="2070" w:type="dxa"/>
          </w:tcPr>
          <w:p w14:paraId="68935D1D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APAP</w:t>
            </w:r>
          </w:p>
        </w:tc>
      </w:tr>
      <w:tr w:rsidR="00836049" w:rsidRPr="00EF7F7B" w14:paraId="181B1642" w14:textId="77777777" w:rsidTr="00A91DF3">
        <w:tc>
          <w:tcPr>
            <w:tcW w:w="1379" w:type="dxa"/>
          </w:tcPr>
          <w:p w14:paraId="4DEEA0D0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April 1</w:t>
            </w:r>
          </w:p>
        </w:tc>
        <w:tc>
          <w:tcPr>
            <w:tcW w:w="5940" w:type="dxa"/>
          </w:tcPr>
          <w:p w14:paraId="569C3AFB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KBOR minima tables and sent to departments for review and correction.  Phase II Intensive Program Review Template sent to departments.</w:t>
            </w:r>
          </w:p>
        </w:tc>
        <w:tc>
          <w:tcPr>
            <w:tcW w:w="2070" w:type="dxa"/>
          </w:tcPr>
          <w:p w14:paraId="428F8CD8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79518BC9" w14:textId="77777777" w:rsidTr="00A91DF3">
        <w:tc>
          <w:tcPr>
            <w:tcW w:w="1379" w:type="dxa"/>
          </w:tcPr>
          <w:p w14:paraId="6231A902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June 1</w:t>
            </w:r>
          </w:p>
        </w:tc>
        <w:tc>
          <w:tcPr>
            <w:tcW w:w="5940" w:type="dxa"/>
          </w:tcPr>
          <w:p w14:paraId="262D930F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Departments return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corrected minima tables to APAP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14:paraId="3D6F7E6A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Chairs</w:t>
            </w:r>
          </w:p>
        </w:tc>
      </w:tr>
      <w:tr w:rsidR="00836049" w:rsidRPr="00EF7F7B" w14:paraId="0A1B88DB" w14:textId="77777777" w:rsidTr="00A91DF3">
        <w:tc>
          <w:tcPr>
            <w:tcW w:w="1379" w:type="dxa"/>
          </w:tcPr>
          <w:p w14:paraId="486C91B5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June 15</w:t>
            </w:r>
          </w:p>
        </w:tc>
        <w:tc>
          <w:tcPr>
            <w:tcW w:w="5940" w:type="dxa"/>
          </w:tcPr>
          <w:p w14:paraId="081EB7FB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Corrected final minima tables sent to departments.</w:t>
            </w:r>
          </w:p>
        </w:tc>
        <w:tc>
          <w:tcPr>
            <w:tcW w:w="2070" w:type="dxa"/>
          </w:tcPr>
          <w:p w14:paraId="1D84C8E4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15F2F113" w14:textId="77777777" w:rsidTr="00A91DF3">
        <w:tc>
          <w:tcPr>
            <w:tcW w:w="1379" w:type="dxa"/>
          </w:tcPr>
          <w:p w14:paraId="5D5DEB9C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October 1</w:t>
            </w:r>
          </w:p>
        </w:tc>
        <w:tc>
          <w:tcPr>
            <w:tcW w:w="5940" w:type="dxa"/>
          </w:tcPr>
          <w:p w14:paraId="7724A665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Intensive P</w:t>
            </w:r>
            <w:r>
              <w:rPr>
                <w:rFonts w:asciiTheme="minorHAnsi" w:hAnsiTheme="minorHAnsi"/>
                <w:sz w:val="20"/>
                <w:szCs w:val="20"/>
              </w:rPr>
              <w:t>rogram Review due to APAP</w:t>
            </w:r>
          </w:p>
        </w:tc>
        <w:tc>
          <w:tcPr>
            <w:tcW w:w="2070" w:type="dxa"/>
          </w:tcPr>
          <w:p w14:paraId="54107204" w14:textId="24D41188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6F623F57" w14:textId="77777777" w:rsidTr="00A91DF3">
        <w:tc>
          <w:tcPr>
            <w:tcW w:w="1379" w:type="dxa"/>
          </w:tcPr>
          <w:p w14:paraId="241735C7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October 8</w:t>
            </w:r>
          </w:p>
        </w:tc>
        <w:tc>
          <w:tcPr>
            <w:tcW w:w="5940" w:type="dxa"/>
          </w:tcPr>
          <w:p w14:paraId="2976DEE6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Learning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Assessment and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Program 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Review Committee (</w:t>
            </w: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) receives the Intensive Program Review documents.</w:t>
            </w:r>
          </w:p>
        </w:tc>
        <w:tc>
          <w:tcPr>
            <w:tcW w:w="2070" w:type="dxa"/>
          </w:tcPr>
          <w:p w14:paraId="5051DB98" w14:textId="09E5C504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APAP</w:t>
            </w:r>
          </w:p>
        </w:tc>
      </w:tr>
      <w:tr w:rsidR="00836049" w:rsidRPr="00EF7F7B" w14:paraId="26EC0701" w14:textId="77777777" w:rsidTr="00A91DF3">
        <w:tc>
          <w:tcPr>
            <w:tcW w:w="1379" w:type="dxa"/>
          </w:tcPr>
          <w:p w14:paraId="2724E6BE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December 10</w:t>
            </w:r>
          </w:p>
        </w:tc>
        <w:tc>
          <w:tcPr>
            <w:tcW w:w="5940" w:type="dxa"/>
          </w:tcPr>
          <w:p w14:paraId="4DB4BD7F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reviews Intensive Program Review documents.  </w:t>
            </w: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makes program recommendations and determines if programs are subject to Phase III – Program Discontinuance.  Submits review fin</w:t>
            </w:r>
            <w:r>
              <w:rPr>
                <w:rFonts w:asciiTheme="minorHAnsi" w:hAnsiTheme="minorHAnsi"/>
                <w:sz w:val="20"/>
                <w:szCs w:val="20"/>
              </w:rPr>
              <w:t>dings to Provost (PROV) and APAP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14:paraId="29D68D00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AARC</w:t>
            </w:r>
          </w:p>
        </w:tc>
      </w:tr>
      <w:tr w:rsidR="00836049" w:rsidRPr="00EF7F7B" w14:paraId="39BF44ED" w14:textId="77777777" w:rsidTr="00A91DF3">
        <w:tc>
          <w:tcPr>
            <w:tcW w:w="1379" w:type="dxa"/>
            <w:tcBorders>
              <w:bottom w:val="single" w:sz="4" w:space="0" w:color="000000" w:themeColor="text1"/>
            </w:tcBorders>
          </w:tcPr>
          <w:p w14:paraId="47D56836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January 15</w:t>
            </w:r>
          </w:p>
        </w:tc>
        <w:tc>
          <w:tcPr>
            <w:tcW w:w="5940" w:type="dxa"/>
            <w:tcBorders>
              <w:bottom w:val="single" w:sz="4" w:space="0" w:color="000000" w:themeColor="text1"/>
            </w:tcBorders>
          </w:tcPr>
          <w:p w14:paraId="610BB7F5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LAPR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findings and recommendations, with any revisions, are reviewed with the President.</w:t>
            </w:r>
          </w:p>
        </w:tc>
        <w:tc>
          <w:tcPr>
            <w:tcW w:w="2070" w:type="dxa"/>
            <w:tcBorders>
              <w:bottom w:val="single" w:sz="4" w:space="0" w:color="000000" w:themeColor="text1"/>
            </w:tcBorders>
          </w:tcPr>
          <w:p w14:paraId="199D11C4" w14:textId="77777777" w:rsidR="00836049" w:rsidRPr="00EF7F7B" w:rsidRDefault="00836049" w:rsidP="00A91DF3">
            <w:pPr>
              <w:rPr>
                <w:rFonts w:asciiTheme="minorHAnsi" w:hAnsiTheme="minorHAnsi"/>
                <w:sz w:val="20"/>
                <w:szCs w:val="20"/>
              </w:rPr>
            </w:pPr>
            <w:r w:rsidRPr="00EF7F7B">
              <w:rPr>
                <w:rFonts w:asciiTheme="minorHAnsi" w:hAnsiTheme="minorHAnsi"/>
                <w:sz w:val="20"/>
                <w:szCs w:val="20"/>
              </w:rPr>
              <w:t>AP</w:t>
            </w:r>
            <w:r>
              <w:rPr>
                <w:rFonts w:asciiTheme="minorHAnsi" w:hAnsiTheme="minorHAnsi"/>
                <w:sz w:val="20"/>
                <w:szCs w:val="20"/>
              </w:rPr>
              <w:t>AP</w:t>
            </w:r>
            <w:r w:rsidRPr="00EF7F7B">
              <w:rPr>
                <w:rFonts w:asciiTheme="minorHAnsi" w:hAnsiTheme="minorHAnsi"/>
                <w:sz w:val="20"/>
                <w:szCs w:val="20"/>
              </w:rPr>
              <w:t xml:space="preserve"> and PROV</w:t>
            </w:r>
          </w:p>
        </w:tc>
      </w:tr>
      <w:tr w:rsidR="00836049" w:rsidRPr="00EF7F7B" w14:paraId="6F13F6D6" w14:textId="77777777" w:rsidTr="00A91DF3">
        <w:tc>
          <w:tcPr>
            <w:tcW w:w="9389" w:type="dxa"/>
            <w:gridSpan w:val="3"/>
            <w:shd w:val="clear" w:color="auto" w:fill="DDD9C3" w:themeFill="background2" w:themeFillShade="E6"/>
          </w:tcPr>
          <w:p w14:paraId="79C3FED4" w14:textId="77777777" w:rsidR="00836049" w:rsidRPr="00EF7F7B" w:rsidRDefault="00836049" w:rsidP="00A91DF3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EF7F7B">
              <w:rPr>
                <w:rFonts w:asciiTheme="minorHAnsi" w:hAnsiTheme="minorHAnsi"/>
                <w:b/>
                <w:sz w:val="20"/>
                <w:szCs w:val="20"/>
              </w:rPr>
              <w:t>Phase II Intensive Program Review Complete</w:t>
            </w:r>
          </w:p>
        </w:tc>
      </w:tr>
    </w:tbl>
    <w:p w14:paraId="1641461E" w14:textId="77777777" w:rsidR="00836049" w:rsidRPr="00615E2D" w:rsidRDefault="00836049">
      <w:pPr>
        <w:rPr>
          <w:sz w:val="22"/>
          <w:szCs w:val="22"/>
        </w:rPr>
      </w:pPr>
    </w:p>
    <w:sectPr w:rsidR="00836049" w:rsidRPr="00615E2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BF1E2C" w14:textId="77777777" w:rsidR="00520CE1" w:rsidRDefault="00520CE1" w:rsidP="00520CE1">
      <w:r>
        <w:separator/>
      </w:r>
    </w:p>
  </w:endnote>
  <w:endnote w:type="continuationSeparator" w:id="0">
    <w:p w14:paraId="26821EFC" w14:textId="77777777" w:rsidR="00520CE1" w:rsidRDefault="00520CE1" w:rsidP="00520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6A530F" w14:textId="77777777" w:rsidR="00520CE1" w:rsidRDefault="00520CE1" w:rsidP="00520CE1">
      <w:r>
        <w:separator/>
      </w:r>
    </w:p>
  </w:footnote>
  <w:footnote w:type="continuationSeparator" w:id="0">
    <w:p w14:paraId="671E6CD6" w14:textId="77777777" w:rsidR="00520CE1" w:rsidRDefault="00520CE1" w:rsidP="00520C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2E2BE7" w14:textId="7B8C329E" w:rsidR="00520CE1" w:rsidRPr="00520CE1" w:rsidRDefault="00520CE1">
    <w:pPr>
      <w:pStyle w:val="Header"/>
      <w:rPr>
        <w:rFonts w:asciiTheme="minorHAnsi" w:hAnsiTheme="minorHAnsi"/>
      </w:rPr>
    </w:pPr>
    <w:r w:rsidRPr="00520CE1">
      <w:rPr>
        <w:rFonts w:asciiTheme="minorHAnsi" w:hAnsiTheme="minorHAnsi"/>
      </w:rPr>
      <w:t xml:space="preserve">Program Review </w:t>
    </w:r>
    <w:r>
      <w:rPr>
        <w:rFonts w:asciiTheme="minorHAnsi" w:hAnsiTheme="minorHAnsi"/>
      </w:rPr>
      <w:t>Questionnaire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75C08"/>
    <w:multiLevelType w:val="hybridMultilevel"/>
    <w:tmpl w:val="0A885E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B23B9"/>
    <w:multiLevelType w:val="hybridMultilevel"/>
    <w:tmpl w:val="562E8D2E"/>
    <w:lvl w:ilvl="0" w:tplc="04090015">
      <w:start w:val="1"/>
      <w:numFmt w:val="upperLetter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15377"/>
    <w:multiLevelType w:val="hybridMultilevel"/>
    <w:tmpl w:val="562E8D2E"/>
    <w:lvl w:ilvl="0" w:tplc="04090015">
      <w:start w:val="1"/>
      <w:numFmt w:val="upperLetter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7A0BE1"/>
    <w:multiLevelType w:val="hybridMultilevel"/>
    <w:tmpl w:val="2862982A"/>
    <w:lvl w:ilvl="0" w:tplc="117E7C28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18424B"/>
    <w:multiLevelType w:val="hybridMultilevel"/>
    <w:tmpl w:val="AB44ED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42751C"/>
    <w:multiLevelType w:val="hybridMultilevel"/>
    <w:tmpl w:val="B1CC93F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CB7169"/>
    <w:multiLevelType w:val="hybridMultilevel"/>
    <w:tmpl w:val="3944473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906FB"/>
    <w:multiLevelType w:val="hybridMultilevel"/>
    <w:tmpl w:val="0A885E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E76F5C"/>
    <w:multiLevelType w:val="hybridMultilevel"/>
    <w:tmpl w:val="B1CC93F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3753ED"/>
    <w:multiLevelType w:val="hybridMultilevel"/>
    <w:tmpl w:val="ADF63134"/>
    <w:lvl w:ilvl="0" w:tplc="E4182D96">
      <w:start w:val="1"/>
      <w:numFmt w:val="upperLetter"/>
      <w:lvlText w:val="%1."/>
      <w:lvlJc w:val="left"/>
      <w:pPr>
        <w:ind w:left="810" w:hanging="360"/>
      </w:pPr>
      <w:rPr>
        <w:rFonts w:ascii="Calibri" w:eastAsia="Times New Roman" w:hAnsi="Calibri" w:cs="Arial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0" w15:restartNumberingAfterBreak="0">
    <w:nsid w:val="58F16549"/>
    <w:multiLevelType w:val="hybridMultilevel"/>
    <w:tmpl w:val="BD7CD9E8"/>
    <w:lvl w:ilvl="0" w:tplc="9C6C5B6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F4568A"/>
    <w:multiLevelType w:val="hybridMultilevel"/>
    <w:tmpl w:val="3944473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ABE415"/>
    <w:multiLevelType w:val="hybridMultilevel"/>
    <w:tmpl w:val="80520610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651D66D8"/>
    <w:multiLevelType w:val="hybridMultilevel"/>
    <w:tmpl w:val="70144CBA"/>
    <w:lvl w:ilvl="0" w:tplc="D3D2A47C">
      <w:start w:val="1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C55BBE"/>
    <w:multiLevelType w:val="hybridMultilevel"/>
    <w:tmpl w:val="2862982A"/>
    <w:lvl w:ilvl="0" w:tplc="117E7C28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00301F"/>
    <w:multiLevelType w:val="hybridMultilevel"/>
    <w:tmpl w:val="A97EEA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31843"/>
    <w:multiLevelType w:val="hybridMultilevel"/>
    <w:tmpl w:val="ADF63134"/>
    <w:lvl w:ilvl="0" w:tplc="E4182D96">
      <w:start w:val="1"/>
      <w:numFmt w:val="upperLetter"/>
      <w:lvlText w:val="%1."/>
      <w:lvlJc w:val="left"/>
      <w:pPr>
        <w:ind w:left="810" w:hanging="360"/>
      </w:pPr>
      <w:rPr>
        <w:rFonts w:ascii="Calibri" w:eastAsia="Times New Roman" w:hAnsi="Calibri" w:cs="Arial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7" w15:restartNumberingAfterBreak="0">
    <w:nsid w:val="7E7221F9"/>
    <w:multiLevelType w:val="hybridMultilevel"/>
    <w:tmpl w:val="AB44ED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7"/>
  </w:num>
  <w:num w:numId="4">
    <w:abstractNumId w:val="6"/>
  </w:num>
  <w:num w:numId="5">
    <w:abstractNumId w:val="8"/>
  </w:num>
  <w:num w:numId="6">
    <w:abstractNumId w:val="9"/>
  </w:num>
  <w:num w:numId="7">
    <w:abstractNumId w:val="1"/>
  </w:num>
  <w:num w:numId="8">
    <w:abstractNumId w:val="14"/>
  </w:num>
  <w:num w:numId="9">
    <w:abstractNumId w:val="0"/>
  </w:num>
  <w:num w:numId="10">
    <w:abstractNumId w:val="4"/>
  </w:num>
  <w:num w:numId="11">
    <w:abstractNumId w:val="11"/>
  </w:num>
  <w:num w:numId="12">
    <w:abstractNumId w:val="5"/>
  </w:num>
  <w:num w:numId="13">
    <w:abstractNumId w:val="16"/>
  </w:num>
  <w:num w:numId="14">
    <w:abstractNumId w:val="2"/>
  </w:num>
  <w:num w:numId="15">
    <w:abstractNumId w:val="3"/>
  </w:num>
  <w:num w:numId="16">
    <w:abstractNumId w:val="13"/>
  </w:num>
  <w:num w:numId="17">
    <w:abstractNumId w:val="1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E2D"/>
    <w:rsid w:val="0006494D"/>
    <w:rsid w:val="00065F38"/>
    <w:rsid w:val="00100FBB"/>
    <w:rsid w:val="001012B6"/>
    <w:rsid w:val="00113B06"/>
    <w:rsid w:val="001D4EE7"/>
    <w:rsid w:val="001E2287"/>
    <w:rsid w:val="00202162"/>
    <w:rsid w:val="00224263"/>
    <w:rsid w:val="0023619F"/>
    <w:rsid w:val="00244823"/>
    <w:rsid w:val="00281F6C"/>
    <w:rsid w:val="002E75C5"/>
    <w:rsid w:val="002F1E9A"/>
    <w:rsid w:val="00324810"/>
    <w:rsid w:val="003427D3"/>
    <w:rsid w:val="00360FC8"/>
    <w:rsid w:val="004034D7"/>
    <w:rsid w:val="00415255"/>
    <w:rsid w:val="00417863"/>
    <w:rsid w:val="004333CA"/>
    <w:rsid w:val="00483AAE"/>
    <w:rsid w:val="00520CE1"/>
    <w:rsid w:val="00581AF4"/>
    <w:rsid w:val="005B0360"/>
    <w:rsid w:val="005F0D13"/>
    <w:rsid w:val="00615E2D"/>
    <w:rsid w:val="006A3538"/>
    <w:rsid w:val="00700127"/>
    <w:rsid w:val="007164E4"/>
    <w:rsid w:val="0083455D"/>
    <w:rsid w:val="00836049"/>
    <w:rsid w:val="00873114"/>
    <w:rsid w:val="00884075"/>
    <w:rsid w:val="0088426A"/>
    <w:rsid w:val="00886379"/>
    <w:rsid w:val="00893095"/>
    <w:rsid w:val="008C4836"/>
    <w:rsid w:val="008C6211"/>
    <w:rsid w:val="009877A4"/>
    <w:rsid w:val="00995049"/>
    <w:rsid w:val="009B7021"/>
    <w:rsid w:val="00A70F77"/>
    <w:rsid w:val="00AA419B"/>
    <w:rsid w:val="00AE24BD"/>
    <w:rsid w:val="00B062D3"/>
    <w:rsid w:val="00B861F9"/>
    <w:rsid w:val="00BA6A39"/>
    <w:rsid w:val="00BE4B46"/>
    <w:rsid w:val="00C408ED"/>
    <w:rsid w:val="00D47E5F"/>
    <w:rsid w:val="00D57808"/>
    <w:rsid w:val="00DB0DEC"/>
    <w:rsid w:val="00E46E5B"/>
    <w:rsid w:val="00F15F5E"/>
    <w:rsid w:val="00F37251"/>
    <w:rsid w:val="00FA5954"/>
    <w:rsid w:val="00FE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A396DB"/>
  <w15:docId w15:val="{90C7BE0C-EA82-4B2C-8ACF-BE839B90C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E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15E2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15E2D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48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823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842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42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426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2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426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20C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0CE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20C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CE1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861F9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table" w:styleId="TableGrid">
    <w:name w:val="Table Grid"/>
    <w:basedOn w:val="TableNormal"/>
    <w:rsid w:val="008C483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E3BA63-A61C-40CE-86AA-4D6F469DF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1364</TotalTime>
  <Pages>5</Pages>
  <Words>1393</Words>
  <Characters>7946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Hays State University</Company>
  <LinksUpToDate>false</LinksUpToDate>
  <CharactersWithSpaces>9321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Embarcadero</dc:creator>
  <cp:lastModifiedBy>Timothy Crowley</cp:lastModifiedBy>
  <cp:revision>47</cp:revision>
  <dcterms:created xsi:type="dcterms:W3CDTF">2015-11-02T21:44:00Z</dcterms:created>
  <dcterms:modified xsi:type="dcterms:W3CDTF">2016-11-03T14:40:00Z</dcterms:modified>
</cp:coreProperties>
</file>